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9ADE" w14:textId="77777777" w:rsidR="00CA2ED2" w:rsidRDefault="00CA2ED2" w:rsidP="00D23172">
      <w:pPr>
        <w:ind w:left="7080" w:firstLine="708"/>
        <w:rPr>
          <w:rFonts w:ascii="Times New Roman" w:hAnsi="Times New Roman" w:cs="Times New Roman"/>
        </w:rPr>
      </w:pPr>
    </w:p>
    <w:p w14:paraId="4F483F51" w14:textId="77777777" w:rsidR="00CA2ED2" w:rsidRDefault="00CA2ED2" w:rsidP="00D23172">
      <w:pPr>
        <w:ind w:left="7080" w:firstLine="708"/>
        <w:rPr>
          <w:rFonts w:ascii="Times New Roman" w:hAnsi="Times New Roman" w:cs="Times New Roman"/>
        </w:rPr>
      </w:pPr>
    </w:p>
    <w:p w14:paraId="21B1EC41" w14:textId="77777777" w:rsidR="00A03484" w:rsidRDefault="00A03484" w:rsidP="00D23172">
      <w:pPr>
        <w:ind w:left="7080" w:firstLine="708"/>
        <w:rPr>
          <w:rFonts w:ascii="Times New Roman" w:hAnsi="Times New Roman" w:cs="Times New Roman"/>
        </w:rPr>
      </w:pPr>
    </w:p>
    <w:p w14:paraId="41C14DAF" w14:textId="77777777" w:rsidR="00CA2ED2" w:rsidRDefault="00CA2ED2" w:rsidP="00D23172">
      <w:pPr>
        <w:ind w:left="7080" w:firstLine="708"/>
        <w:rPr>
          <w:rFonts w:ascii="Times New Roman" w:hAnsi="Times New Roman" w:cs="Times New Roman"/>
        </w:rPr>
      </w:pPr>
    </w:p>
    <w:p w14:paraId="2FCE04C6" w14:textId="77777777" w:rsidR="008C53B1" w:rsidRDefault="00D23172" w:rsidP="00D23172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0D99DD60" w14:textId="77777777" w:rsidR="00D23172" w:rsidRDefault="00D23172" w:rsidP="00D23172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города</w:t>
      </w:r>
    </w:p>
    <w:p w14:paraId="62CE5D40" w14:textId="77777777" w:rsidR="00D23172" w:rsidRDefault="00D23172" w:rsidP="00D231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________________Антонов К. Н.</w:t>
      </w:r>
    </w:p>
    <w:p w14:paraId="21DC54FE" w14:textId="6074E6B7" w:rsidR="00CA2ED2" w:rsidRDefault="006B501A" w:rsidP="006B50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</w:t>
      </w:r>
      <w:r w:rsidR="00D23172">
        <w:rPr>
          <w:rFonts w:ascii="Times New Roman" w:hAnsi="Times New Roman" w:cs="Times New Roman"/>
        </w:rPr>
        <w:t>т «_</w:t>
      </w:r>
      <w:r w:rsidR="00E86D36">
        <w:rPr>
          <w:rFonts w:ascii="Times New Roman" w:hAnsi="Times New Roman" w:cs="Times New Roman"/>
        </w:rPr>
        <w:t>11</w:t>
      </w:r>
      <w:r w:rsidR="00D23172">
        <w:rPr>
          <w:rFonts w:ascii="Times New Roman" w:hAnsi="Times New Roman" w:cs="Times New Roman"/>
        </w:rPr>
        <w:t>_» ______</w:t>
      </w:r>
      <w:r w:rsidR="00E86D36">
        <w:rPr>
          <w:rFonts w:ascii="Times New Roman" w:hAnsi="Times New Roman" w:cs="Times New Roman"/>
        </w:rPr>
        <w:t>11</w:t>
      </w:r>
      <w:r w:rsidR="00D23172">
        <w:rPr>
          <w:rFonts w:ascii="Times New Roman" w:hAnsi="Times New Roman" w:cs="Times New Roman"/>
        </w:rPr>
        <w:t>_____ 20</w:t>
      </w:r>
      <w:r w:rsidR="00E86D36">
        <w:rPr>
          <w:rFonts w:ascii="Times New Roman" w:hAnsi="Times New Roman" w:cs="Times New Roman"/>
        </w:rPr>
        <w:t>20</w:t>
      </w:r>
      <w:r w:rsidR="00D23172">
        <w:rPr>
          <w:rFonts w:ascii="Times New Roman" w:hAnsi="Times New Roman" w:cs="Times New Roman"/>
        </w:rPr>
        <w:t>_г.</w:t>
      </w:r>
    </w:p>
    <w:p w14:paraId="1CB5479A" w14:textId="77777777" w:rsidR="00CA2ED2" w:rsidRDefault="00CA2ED2" w:rsidP="00CA2ED2">
      <w:pPr>
        <w:rPr>
          <w:rFonts w:ascii="Times New Roman" w:hAnsi="Times New Roman" w:cs="Times New Roman"/>
        </w:rPr>
      </w:pPr>
    </w:p>
    <w:p w14:paraId="7188A2AE" w14:textId="77777777" w:rsidR="00CA2ED2" w:rsidRDefault="00CA2ED2" w:rsidP="00CA2ED2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D5CED8" w14:textId="77777777" w:rsidR="00CA2ED2" w:rsidRDefault="00CA2ED2" w:rsidP="00CA2ED2">
      <w:pPr>
        <w:tabs>
          <w:tab w:val="left" w:pos="4125"/>
        </w:tabs>
        <w:rPr>
          <w:rFonts w:ascii="Times New Roman" w:hAnsi="Times New Roman" w:cs="Times New Roman"/>
        </w:rPr>
      </w:pPr>
    </w:p>
    <w:p w14:paraId="226D0206" w14:textId="77777777" w:rsidR="00CA2ED2" w:rsidRDefault="00CA2ED2" w:rsidP="00CA2ED2">
      <w:pPr>
        <w:tabs>
          <w:tab w:val="left" w:pos="4125"/>
        </w:tabs>
        <w:rPr>
          <w:rFonts w:ascii="Times New Roman" w:hAnsi="Times New Roman" w:cs="Times New Roman"/>
        </w:rPr>
      </w:pPr>
    </w:p>
    <w:p w14:paraId="4AF35395" w14:textId="77777777" w:rsidR="00CA2ED2" w:rsidRDefault="00CA2ED2" w:rsidP="00CA2ED2">
      <w:pPr>
        <w:tabs>
          <w:tab w:val="left" w:pos="4125"/>
        </w:tabs>
        <w:rPr>
          <w:rFonts w:ascii="Times New Roman" w:hAnsi="Times New Roman" w:cs="Times New Roman"/>
        </w:rPr>
      </w:pPr>
    </w:p>
    <w:p w14:paraId="73DA45D4" w14:textId="77777777" w:rsidR="00CA2ED2" w:rsidRDefault="00CA2ED2" w:rsidP="00CA2ED2">
      <w:pPr>
        <w:tabs>
          <w:tab w:val="left" w:pos="4125"/>
        </w:tabs>
        <w:rPr>
          <w:rFonts w:ascii="Times New Roman" w:hAnsi="Times New Roman" w:cs="Times New Roman"/>
        </w:rPr>
      </w:pPr>
    </w:p>
    <w:p w14:paraId="17B5D9E4" w14:textId="77777777" w:rsidR="00A03484" w:rsidRDefault="00A03484" w:rsidP="00CA2ED2">
      <w:pPr>
        <w:tabs>
          <w:tab w:val="left" w:pos="4125"/>
        </w:tabs>
        <w:rPr>
          <w:rFonts w:ascii="Times New Roman" w:hAnsi="Times New Roman" w:cs="Times New Roman"/>
        </w:rPr>
      </w:pPr>
    </w:p>
    <w:p w14:paraId="3674CDAE" w14:textId="77777777" w:rsidR="00A03484" w:rsidRDefault="00A03484" w:rsidP="00CA2ED2">
      <w:pPr>
        <w:tabs>
          <w:tab w:val="left" w:pos="4125"/>
        </w:tabs>
        <w:rPr>
          <w:rFonts w:ascii="Times New Roman" w:hAnsi="Times New Roman" w:cs="Times New Roman"/>
        </w:rPr>
      </w:pPr>
    </w:p>
    <w:p w14:paraId="3A035B7C" w14:textId="77777777" w:rsidR="00CA2ED2" w:rsidRDefault="00CA2ED2" w:rsidP="00CA2ED2">
      <w:pPr>
        <w:tabs>
          <w:tab w:val="left" w:pos="4125"/>
        </w:tabs>
        <w:rPr>
          <w:rFonts w:ascii="Times New Roman" w:hAnsi="Times New Roman" w:cs="Times New Roman"/>
        </w:rPr>
      </w:pPr>
    </w:p>
    <w:p w14:paraId="2DD984A2" w14:textId="77777777" w:rsidR="00CA2ED2" w:rsidRPr="00CA2ED2" w:rsidRDefault="00CA2ED2" w:rsidP="00CA2ED2">
      <w:pPr>
        <w:tabs>
          <w:tab w:val="left" w:pos="4125"/>
        </w:tabs>
        <w:jc w:val="center"/>
        <w:rPr>
          <w:rFonts w:ascii="Times New Roman" w:hAnsi="Times New Roman" w:cs="Times New Roman"/>
          <w:b/>
        </w:rPr>
      </w:pPr>
    </w:p>
    <w:p w14:paraId="0CC1F380" w14:textId="77777777" w:rsidR="00CA2ED2" w:rsidRDefault="00CA2ED2" w:rsidP="00CA2ED2">
      <w:pPr>
        <w:jc w:val="center"/>
        <w:rPr>
          <w:rFonts w:ascii="Times New Roman" w:hAnsi="Times New Roman" w:cs="Times New Roman"/>
          <w:b/>
        </w:rPr>
      </w:pPr>
      <w:r w:rsidRPr="00CA2ED2">
        <w:rPr>
          <w:rFonts w:ascii="Times New Roman" w:hAnsi="Times New Roman" w:cs="Times New Roman"/>
          <w:b/>
        </w:rPr>
        <w:t>УСТАВ</w:t>
      </w:r>
    </w:p>
    <w:p w14:paraId="07A73545" w14:textId="77777777" w:rsidR="00CA2ED2" w:rsidRPr="00CA2ED2" w:rsidRDefault="00CA2ED2" w:rsidP="00CA2ED2">
      <w:pPr>
        <w:jc w:val="center"/>
        <w:rPr>
          <w:rFonts w:ascii="Times New Roman" w:hAnsi="Times New Roman" w:cs="Times New Roman"/>
          <w:b/>
        </w:rPr>
      </w:pPr>
    </w:p>
    <w:p w14:paraId="34B33B49" w14:textId="77777777" w:rsidR="00CA2ED2" w:rsidRDefault="00CA2ED2" w:rsidP="00CA2ED2">
      <w:pPr>
        <w:jc w:val="center"/>
        <w:rPr>
          <w:rFonts w:ascii="Times New Roman" w:hAnsi="Times New Roman" w:cs="Times New Roman"/>
          <w:b/>
        </w:rPr>
      </w:pPr>
      <w:r w:rsidRPr="00CA2ED2">
        <w:rPr>
          <w:rFonts w:ascii="Times New Roman" w:hAnsi="Times New Roman" w:cs="Times New Roman"/>
          <w:b/>
        </w:rPr>
        <w:t xml:space="preserve">Муниципального унитарного предприятия «Коммунальщик» муниципального </w:t>
      </w:r>
    </w:p>
    <w:p w14:paraId="5AF6213B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  <w:r w:rsidRPr="00CA2ED2">
        <w:rPr>
          <w:rFonts w:ascii="Times New Roman" w:hAnsi="Times New Roman" w:cs="Times New Roman"/>
          <w:b/>
        </w:rPr>
        <w:t>образования «Город Мирный» Мирнинского района Республики Саха (Якутия)</w:t>
      </w:r>
    </w:p>
    <w:p w14:paraId="2F65B9BD" w14:textId="77777777" w:rsidR="00CA2ED2" w:rsidRPr="00CA2ED2" w:rsidRDefault="00CA2ED2" w:rsidP="00CA2ED2">
      <w:pPr>
        <w:rPr>
          <w:rFonts w:ascii="Times New Roman" w:hAnsi="Times New Roman" w:cs="Times New Roman"/>
        </w:rPr>
      </w:pPr>
    </w:p>
    <w:p w14:paraId="6C935150" w14:textId="77777777" w:rsidR="00CA2ED2" w:rsidRPr="00CA2ED2" w:rsidRDefault="00CA2ED2" w:rsidP="00CA2ED2">
      <w:pPr>
        <w:rPr>
          <w:rFonts w:ascii="Times New Roman" w:hAnsi="Times New Roman" w:cs="Times New Roman"/>
        </w:rPr>
      </w:pPr>
    </w:p>
    <w:p w14:paraId="6AA3591B" w14:textId="77777777" w:rsidR="00CA2ED2" w:rsidRPr="00CA2ED2" w:rsidRDefault="00CA2ED2" w:rsidP="00CA2ED2">
      <w:pPr>
        <w:rPr>
          <w:rFonts w:ascii="Times New Roman" w:hAnsi="Times New Roman" w:cs="Times New Roman"/>
        </w:rPr>
      </w:pPr>
    </w:p>
    <w:p w14:paraId="179E4225" w14:textId="77777777" w:rsidR="00CA2ED2" w:rsidRPr="00CA2ED2" w:rsidRDefault="00CA2ED2" w:rsidP="00CA2ED2">
      <w:pPr>
        <w:rPr>
          <w:rFonts w:ascii="Times New Roman" w:hAnsi="Times New Roman" w:cs="Times New Roman"/>
        </w:rPr>
      </w:pPr>
    </w:p>
    <w:p w14:paraId="2D5C370C" w14:textId="77777777" w:rsidR="00CA2ED2" w:rsidRPr="00CA2ED2" w:rsidRDefault="00CA2ED2" w:rsidP="00CA2ED2">
      <w:pPr>
        <w:rPr>
          <w:rFonts w:ascii="Times New Roman" w:hAnsi="Times New Roman" w:cs="Times New Roman"/>
        </w:rPr>
      </w:pPr>
    </w:p>
    <w:p w14:paraId="45B88447" w14:textId="77777777" w:rsidR="00CA2ED2" w:rsidRPr="00CA2ED2" w:rsidRDefault="00CA2ED2" w:rsidP="00CA2ED2">
      <w:pPr>
        <w:rPr>
          <w:rFonts w:ascii="Times New Roman" w:hAnsi="Times New Roman" w:cs="Times New Roman"/>
        </w:rPr>
      </w:pPr>
    </w:p>
    <w:p w14:paraId="52B7651E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60AF1B1F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38B04B54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5E46B1E7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5923C355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4C097A9B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22B16746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0AD3AF8A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76020311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463C9D62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1E6E9C55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147039A8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30608E2A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033ABA94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7F1460A8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4BCD0345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130350C0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013D91B2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320B1921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6ECFDB0E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3713AC26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08BFFA03" w14:textId="77777777" w:rsidR="00CA2ED2" w:rsidRDefault="00CA2ED2" w:rsidP="00CA2ED2">
      <w:pPr>
        <w:rPr>
          <w:rFonts w:ascii="Times New Roman" w:hAnsi="Times New Roman" w:cs="Times New Roman"/>
        </w:rPr>
      </w:pPr>
    </w:p>
    <w:p w14:paraId="47E6EE27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014B1654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</w:p>
    <w:p w14:paraId="38A444EC" w14:textId="77777777" w:rsidR="00CA2ED2" w:rsidRPr="00CA2ED2" w:rsidRDefault="00CA2ED2" w:rsidP="00CA2ED2">
      <w:pPr>
        <w:tabs>
          <w:tab w:val="left" w:pos="51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A2ED2">
        <w:rPr>
          <w:rFonts w:ascii="Times New Roman" w:hAnsi="Times New Roman" w:cs="Times New Roman"/>
          <w:b/>
        </w:rPr>
        <w:t>г. Мирный</w:t>
      </w:r>
    </w:p>
    <w:p w14:paraId="10F4D241" w14:textId="77777777" w:rsidR="00CA2ED2" w:rsidRPr="00CA2ED2" w:rsidRDefault="00CA2ED2" w:rsidP="00CA2ED2">
      <w:pPr>
        <w:tabs>
          <w:tab w:val="left" w:pos="5115"/>
        </w:tabs>
        <w:rPr>
          <w:rFonts w:ascii="Times New Roman" w:hAnsi="Times New Roman" w:cs="Times New Roman"/>
          <w:b/>
        </w:rPr>
      </w:pPr>
      <w:r w:rsidRPr="00CA2ED2">
        <w:rPr>
          <w:rFonts w:ascii="Times New Roman" w:hAnsi="Times New Roman" w:cs="Times New Roman"/>
          <w:b/>
        </w:rPr>
        <w:tab/>
        <w:t xml:space="preserve">    20</w:t>
      </w:r>
      <w:r w:rsidR="00A03484">
        <w:rPr>
          <w:rFonts w:ascii="Times New Roman" w:hAnsi="Times New Roman" w:cs="Times New Roman"/>
          <w:b/>
        </w:rPr>
        <w:t xml:space="preserve">20 </w:t>
      </w:r>
      <w:r w:rsidRPr="00CA2ED2">
        <w:rPr>
          <w:rFonts w:ascii="Times New Roman" w:hAnsi="Times New Roman" w:cs="Times New Roman"/>
          <w:b/>
        </w:rPr>
        <w:t>г.</w:t>
      </w:r>
    </w:p>
    <w:p w14:paraId="1B32AF41" w14:textId="77777777" w:rsidR="00CA2ED2" w:rsidRDefault="00CA2ED2" w:rsidP="00CA2ED2">
      <w:pPr>
        <w:jc w:val="center"/>
        <w:rPr>
          <w:rFonts w:ascii="Times New Roman" w:hAnsi="Times New Roman" w:cs="Times New Roman"/>
        </w:rPr>
      </w:pPr>
      <w:r w:rsidRPr="00CA2ED2">
        <w:rPr>
          <w:rFonts w:ascii="Times New Roman" w:hAnsi="Times New Roman" w:cs="Times New Roman"/>
        </w:rPr>
        <w:br w:type="page"/>
      </w:r>
    </w:p>
    <w:p w14:paraId="027A0777" w14:textId="77777777" w:rsidR="00CA2ED2" w:rsidRDefault="00CA2ED2">
      <w:pPr>
        <w:rPr>
          <w:rFonts w:ascii="Times New Roman" w:hAnsi="Times New Roman" w:cs="Times New Roman"/>
        </w:rPr>
      </w:pPr>
    </w:p>
    <w:p w14:paraId="1E7D1236" w14:textId="77777777" w:rsidR="00CA2ED2" w:rsidRDefault="00CA2ED2">
      <w:pPr>
        <w:rPr>
          <w:rFonts w:ascii="Times New Roman" w:hAnsi="Times New Roman" w:cs="Times New Roman"/>
        </w:rPr>
      </w:pPr>
    </w:p>
    <w:p w14:paraId="3F305B04" w14:textId="77777777" w:rsidR="00CA2ED2" w:rsidRDefault="00CA2ED2">
      <w:pPr>
        <w:rPr>
          <w:rFonts w:ascii="Times New Roman" w:hAnsi="Times New Roman" w:cs="Times New Roman"/>
        </w:rPr>
      </w:pPr>
    </w:p>
    <w:p w14:paraId="3D20782D" w14:textId="77777777" w:rsidR="00CA2ED2" w:rsidRDefault="00CA2ED2" w:rsidP="00CA2ED2">
      <w:pPr>
        <w:tabs>
          <w:tab w:val="left" w:pos="4125"/>
        </w:tabs>
        <w:rPr>
          <w:rFonts w:ascii="Times New Roman" w:hAnsi="Times New Roman" w:cs="Times New Roman"/>
        </w:rPr>
      </w:pPr>
    </w:p>
    <w:p w14:paraId="21AF3A61" w14:textId="77777777" w:rsidR="00CA2ED2" w:rsidRDefault="00FB177E" w:rsidP="00CA2ED2">
      <w:pPr>
        <w:pStyle w:val="10"/>
        <w:framePr w:w="9619" w:h="4178" w:hRule="exact" w:wrap="none" w:vAnchor="page" w:hAnchor="page" w:x="1336" w:y="11236"/>
        <w:numPr>
          <w:ilvl w:val="0"/>
          <w:numId w:val="2"/>
        </w:numPr>
        <w:shd w:val="clear" w:color="auto" w:fill="auto"/>
        <w:tabs>
          <w:tab w:val="left" w:pos="2503"/>
        </w:tabs>
        <w:spacing w:before="0" w:after="206" w:line="240" w:lineRule="exact"/>
        <w:ind w:left="2200"/>
      </w:pPr>
      <w:bookmarkStart w:id="0" w:name="bookmark0"/>
      <w:r>
        <w:t xml:space="preserve">Цели, </w:t>
      </w:r>
      <w:r w:rsidR="00CA2ED2">
        <w:t>предмет</w:t>
      </w:r>
      <w:r>
        <w:t xml:space="preserve"> и виды</w:t>
      </w:r>
      <w:r w:rsidR="00CA2ED2">
        <w:t xml:space="preserve"> деятельности Предприятия</w:t>
      </w:r>
      <w:bookmarkEnd w:id="0"/>
    </w:p>
    <w:p w14:paraId="5A5F6185" w14:textId="77777777" w:rsidR="00CA2ED2" w:rsidRDefault="000956EC" w:rsidP="000956EC">
      <w:pPr>
        <w:pStyle w:val="20"/>
        <w:framePr w:w="9619" w:h="4178" w:hRule="exact" w:wrap="none" w:vAnchor="page" w:hAnchor="page" w:x="1336" w:y="11236"/>
        <w:numPr>
          <w:ilvl w:val="1"/>
          <w:numId w:val="2"/>
        </w:numPr>
        <w:shd w:val="clear" w:color="auto" w:fill="auto"/>
        <w:tabs>
          <w:tab w:val="left" w:pos="1158"/>
        </w:tabs>
        <w:ind w:right="260" w:firstLine="620"/>
      </w:pPr>
      <w:r>
        <w:t xml:space="preserve">Основными целями создания </w:t>
      </w:r>
      <w:r w:rsidR="00CA2ED2">
        <w:t xml:space="preserve">Предприятия является </w:t>
      </w:r>
      <w:r>
        <w:t>выполнение работ и оказание услуг в сфере удовлетворения потребностей населения в предоставляемых коммунальных услугах с высокими потребительскими качествами, получение прибыли и обеспечение производственного развития Предприятия</w:t>
      </w:r>
      <w:r w:rsidR="00CA2ED2">
        <w:t xml:space="preserve">. </w:t>
      </w:r>
    </w:p>
    <w:p w14:paraId="182D13B2" w14:textId="77777777" w:rsidR="00CA2ED2" w:rsidRDefault="00CA2ED2" w:rsidP="00CA2ED2">
      <w:pPr>
        <w:pStyle w:val="20"/>
        <w:framePr w:w="9619" w:h="4178" w:hRule="exact" w:wrap="none" w:vAnchor="page" w:hAnchor="page" w:x="1336" w:y="11236"/>
        <w:numPr>
          <w:ilvl w:val="1"/>
          <w:numId w:val="2"/>
        </w:numPr>
        <w:shd w:val="clear" w:color="auto" w:fill="auto"/>
        <w:tabs>
          <w:tab w:val="left" w:pos="1158"/>
        </w:tabs>
        <w:ind w:right="260" w:firstLine="620"/>
      </w:pPr>
      <w:r>
        <w:t>Для достиж</w:t>
      </w:r>
      <w:r w:rsidR="000956EC">
        <w:t xml:space="preserve">ения целей, указанных в п.2.1. настоящего Устава, Предприятие </w:t>
      </w:r>
      <w:r>
        <w:t xml:space="preserve"> осуществляет</w:t>
      </w:r>
      <w:r w:rsidR="000956EC">
        <w:t>, в установленном законодательством Российской Федерации порядке,</w:t>
      </w:r>
      <w:r>
        <w:t xml:space="preserve"> следующие виды деятельности:</w:t>
      </w:r>
    </w:p>
    <w:p w14:paraId="1459481E" w14:textId="77777777" w:rsidR="00CA2ED2" w:rsidRDefault="004308E5" w:rsidP="000956EC">
      <w:pPr>
        <w:pStyle w:val="20"/>
        <w:framePr w:w="9619" w:h="4178" w:hRule="exact" w:wrap="none" w:vAnchor="page" w:hAnchor="page" w:x="1336" w:y="11236"/>
        <w:numPr>
          <w:ilvl w:val="0"/>
          <w:numId w:val="4"/>
        </w:numPr>
        <w:shd w:val="clear" w:color="auto" w:fill="auto"/>
        <w:tabs>
          <w:tab w:val="left" w:pos="1158"/>
        </w:tabs>
        <w:ind w:firstLine="620"/>
      </w:pPr>
      <w:r>
        <w:t>Организация надежной, бесперебойной эксплуатации систем тепло- и водоснабжения населения и предприятий, расположенных на территории города Мирный</w:t>
      </w:r>
      <w:r w:rsidR="00CA2ED2">
        <w:t>;</w:t>
      </w:r>
    </w:p>
    <w:p w14:paraId="40306012" w14:textId="77777777" w:rsidR="00CA2ED2" w:rsidRDefault="004308E5" w:rsidP="00CA2ED2">
      <w:pPr>
        <w:pStyle w:val="20"/>
        <w:framePr w:w="9619" w:h="4178" w:hRule="exact" w:wrap="none" w:vAnchor="page" w:hAnchor="page" w:x="1336" w:y="11236"/>
        <w:numPr>
          <w:ilvl w:val="0"/>
          <w:numId w:val="4"/>
        </w:numPr>
        <w:shd w:val="clear" w:color="auto" w:fill="auto"/>
        <w:tabs>
          <w:tab w:val="left" w:pos="1158"/>
        </w:tabs>
        <w:ind w:firstLine="620"/>
      </w:pPr>
      <w:r>
        <w:t>Организация и контроль водоснабжения населения города Мирный, через кубовые</w:t>
      </w:r>
      <w:r w:rsidR="00CA2ED2">
        <w:t>;</w:t>
      </w:r>
    </w:p>
    <w:p w14:paraId="1AE25CB8" w14:textId="77777777" w:rsidR="00CA2ED2" w:rsidRDefault="004308E5" w:rsidP="00CA2ED2">
      <w:pPr>
        <w:pStyle w:val="20"/>
        <w:framePr w:w="9619" w:h="4178" w:hRule="exact" w:wrap="none" w:vAnchor="page" w:hAnchor="page" w:x="1336" w:y="11236"/>
        <w:numPr>
          <w:ilvl w:val="0"/>
          <w:numId w:val="4"/>
        </w:numPr>
        <w:shd w:val="clear" w:color="auto" w:fill="auto"/>
        <w:tabs>
          <w:tab w:val="left" w:pos="1158"/>
        </w:tabs>
        <w:ind w:firstLine="620"/>
      </w:pPr>
      <w:r>
        <w:t>Оказание услуг населению, организациям и предприятиям по складированию и утилизации твердых бытовых отходов</w:t>
      </w:r>
      <w:r w:rsidR="00CA2ED2">
        <w:t>;</w:t>
      </w:r>
    </w:p>
    <w:p w14:paraId="790BD1F0" w14:textId="77777777" w:rsidR="00CA2ED2" w:rsidRDefault="00CA2ED2" w:rsidP="00CA2ED2">
      <w:pPr>
        <w:pStyle w:val="20"/>
        <w:framePr w:w="9619" w:h="9154" w:hRule="exact" w:wrap="none" w:vAnchor="page" w:hAnchor="page" w:x="1351" w:y="1636"/>
        <w:numPr>
          <w:ilvl w:val="0"/>
          <w:numId w:val="1"/>
        </w:numPr>
        <w:shd w:val="clear" w:color="auto" w:fill="auto"/>
        <w:tabs>
          <w:tab w:val="left" w:pos="1396"/>
        </w:tabs>
        <w:ind w:right="260" w:firstLine="620"/>
      </w:pPr>
      <w:r>
        <w:t>Муниципальное унитарное предприятие «Коммунальщик» муниципального образования «Город Мирный» (далее - Предприятие) действует в соответствии с действующим законодательством, муниципальными правовыми актами муниципального образования «Город Мирный» Мирнинского района Республики Саха (Якутия), а также настоящим Уставом.</w:t>
      </w:r>
    </w:p>
    <w:p w14:paraId="5581CEE2" w14:textId="77777777" w:rsidR="00CA2ED2" w:rsidRDefault="00CA2ED2" w:rsidP="00CA2ED2">
      <w:pPr>
        <w:pStyle w:val="20"/>
        <w:framePr w:w="9619" w:h="9154" w:hRule="exact" w:wrap="none" w:vAnchor="page" w:hAnchor="page" w:x="1351" w:y="1636"/>
        <w:numPr>
          <w:ilvl w:val="0"/>
          <w:numId w:val="1"/>
        </w:numPr>
        <w:shd w:val="clear" w:color="auto" w:fill="auto"/>
        <w:tabs>
          <w:tab w:val="left" w:pos="1396"/>
        </w:tabs>
        <w:ind w:right="260" w:firstLine="620"/>
      </w:pPr>
      <w:r>
        <w:t>Фирменное наименование Предприятия: полное - муниципальное унитарное предприятие «Коммунальщик» муниципального образования «Город Мирный» Мирнинского района Республики Саха (Якутия); сокращенное - МУП «Коммунальщик».</w:t>
      </w:r>
    </w:p>
    <w:p w14:paraId="6FEAA71D" w14:textId="77777777" w:rsidR="00CA2ED2" w:rsidRDefault="00CA2ED2" w:rsidP="00CA2ED2">
      <w:pPr>
        <w:pStyle w:val="20"/>
        <w:framePr w:w="9619" w:h="9154" w:hRule="exact" w:wrap="none" w:vAnchor="page" w:hAnchor="page" w:x="1351" w:y="1636"/>
        <w:numPr>
          <w:ilvl w:val="0"/>
          <w:numId w:val="1"/>
        </w:numPr>
        <w:shd w:val="clear" w:color="auto" w:fill="auto"/>
        <w:tabs>
          <w:tab w:val="left" w:pos="1396"/>
        </w:tabs>
        <w:ind w:right="260" w:firstLine="620"/>
      </w:pPr>
      <w:r>
        <w:t>Учредителем и собственником имущества Предприятия является муниципальное образование «Город Мирный» Мирнинского района Республики Са</w:t>
      </w:r>
      <w:r w:rsidR="0097415D">
        <w:t>ха (Якутия) (далее - Учредитель</w:t>
      </w:r>
      <w:r>
        <w:t xml:space="preserve">). </w:t>
      </w:r>
      <w:r w:rsidR="0097415D">
        <w:t>Функции и п</w:t>
      </w:r>
      <w:r>
        <w:t>олномочия учреди</w:t>
      </w:r>
      <w:r w:rsidR="0097415D">
        <w:t>теля П</w:t>
      </w:r>
      <w:r>
        <w:t>редприятия осуществляет</w:t>
      </w:r>
      <w:r w:rsidR="0097415D">
        <w:t xml:space="preserve"> администрация муниципального образования «Город Мирный»</w:t>
      </w:r>
      <w:r>
        <w:t>.</w:t>
      </w:r>
    </w:p>
    <w:p w14:paraId="1819FCC6" w14:textId="77777777" w:rsidR="00CA2ED2" w:rsidRDefault="00CA2ED2" w:rsidP="00CA2ED2">
      <w:pPr>
        <w:pStyle w:val="20"/>
        <w:framePr w:w="9619" w:h="9154" w:hRule="exact" w:wrap="none" w:vAnchor="page" w:hAnchor="page" w:x="1351" w:y="1636"/>
        <w:numPr>
          <w:ilvl w:val="0"/>
          <w:numId w:val="1"/>
        </w:numPr>
        <w:shd w:val="clear" w:color="auto" w:fill="auto"/>
        <w:tabs>
          <w:tab w:val="left" w:pos="1396"/>
        </w:tabs>
        <w:ind w:right="260" w:firstLine="620"/>
      </w:pPr>
      <w:r>
        <w:t>Предприятие является коммерческой организацией, не наделенной правом собственности на имущество, закрепленное за ней Собственником. Предприятие является унитарным предприятием, основанным на праве хозяйственного ведения.</w:t>
      </w:r>
    </w:p>
    <w:p w14:paraId="3802E783" w14:textId="77777777" w:rsidR="00CA2ED2" w:rsidRDefault="00CA2ED2" w:rsidP="00CA2ED2">
      <w:pPr>
        <w:pStyle w:val="20"/>
        <w:framePr w:w="9619" w:h="9154" w:hRule="exact" w:wrap="none" w:vAnchor="page" w:hAnchor="page" w:x="1351" w:y="1636"/>
        <w:numPr>
          <w:ilvl w:val="0"/>
          <w:numId w:val="1"/>
        </w:numPr>
        <w:shd w:val="clear" w:color="auto" w:fill="auto"/>
        <w:tabs>
          <w:tab w:val="left" w:pos="1396"/>
        </w:tabs>
        <w:ind w:right="260" w:firstLine="620"/>
      </w:pPr>
      <w:r>
        <w:t>Предприятие является юридическим лицом, имеет самостоятельный баланс, расчетный и иные счета в банках, круглую печать, содержащую его полное фирменное наименование на русском языке и указание на место нахождения Предприятия.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14:paraId="62784D2D" w14:textId="77777777" w:rsidR="00CA2ED2" w:rsidRDefault="00CA2ED2" w:rsidP="00CA2ED2">
      <w:pPr>
        <w:pStyle w:val="20"/>
        <w:framePr w:w="9619" w:h="9154" w:hRule="exact" w:wrap="none" w:vAnchor="page" w:hAnchor="page" w:x="1351" w:y="1636"/>
        <w:numPr>
          <w:ilvl w:val="0"/>
          <w:numId w:val="1"/>
        </w:numPr>
        <w:shd w:val="clear" w:color="auto" w:fill="auto"/>
        <w:tabs>
          <w:tab w:val="left" w:pos="1396"/>
        </w:tabs>
        <w:ind w:right="260" w:firstLine="620"/>
      </w:pPr>
      <w:r>
        <w:t xml:space="preserve">Предприятие </w:t>
      </w:r>
      <w:r w:rsidR="0097415D">
        <w:t xml:space="preserve">может </w:t>
      </w:r>
      <w:r>
        <w:t>от своего имени приобр</w:t>
      </w:r>
      <w:r w:rsidR="0097415D">
        <w:t>етать и осуществлять</w:t>
      </w:r>
      <w:r>
        <w:t xml:space="preserve"> имущественные и лич</w:t>
      </w:r>
      <w:r w:rsidR="0097415D">
        <w:t>ные неимущественные права, нести обязанности, быть истцом и ответчиком в судах различной инстанции</w:t>
      </w:r>
      <w:r>
        <w:t xml:space="preserve"> в соответствии с законодательством Российской Федерации.</w:t>
      </w:r>
    </w:p>
    <w:p w14:paraId="3C35A737" w14:textId="77777777" w:rsidR="00CA2ED2" w:rsidRDefault="00CA2ED2" w:rsidP="00CA2ED2">
      <w:pPr>
        <w:pStyle w:val="20"/>
        <w:framePr w:w="9619" w:h="9154" w:hRule="exact" w:wrap="none" w:vAnchor="page" w:hAnchor="page" w:x="1351" w:y="1636"/>
        <w:numPr>
          <w:ilvl w:val="0"/>
          <w:numId w:val="1"/>
        </w:numPr>
        <w:shd w:val="clear" w:color="auto" w:fill="auto"/>
        <w:tabs>
          <w:tab w:val="left" w:pos="1396"/>
        </w:tabs>
        <w:ind w:right="260" w:firstLine="620"/>
      </w:pPr>
      <w:r>
        <w:t xml:space="preserve">Предприятие </w:t>
      </w:r>
      <w:r w:rsidR="0097415D">
        <w:t xml:space="preserve">отвечает </w:t>
      </w:r>
      <w:r>
        <w:t>по своим обязательствам всем принадлежащим ему имуществом.</w:t>
      </w:r>
      <w:r w:rsidR="0097415D">
        <w:t xml:space="preserve"> Учредитель не несет ответственности по обязательствам Предприятия, за исключением случаев, предусмотренных действующим законодательством, а Предприятие не несет ответственности по обязательствам Учредителя</w:t>
      </w:r>
      <w:r>
        <w:t>.</w:t>
      </w:r>
    </w:p>
    <w:p w14:paraId="715CCA16" w14:textId="77777777" w:rsidR="00CA2ED2" w:rsidRDefault="00CA2ED2" w:rsidP="00CA2ED2">
      <w:pPr>
        <w:pStyle w:val="20"/>
        <w:framePr w:w="9619" w:h="9154" w:hRule="exact" w:wrap="none" w:vAnchor="page" w:hAnchor="page" w:x="1351" w:y="1636"/>
        <w:numPr>
          <w:ilvl w:val="0"/>
          <w:numId w:val="1"/>
        </w:numPr>
        <w:shd w:val="clear" w:color="auto" w:fill="auto"/>
        <w:tabs>
          <w:tab w:val="left" w:pos="1396"/>
        </w:tabs>
        <w:ind w:right="260" w:firstLine="620"/>
      </w:pPr>
      <w:r>
        <w:t>Место нахождения Предприятия: 678170, Республика Саха (Якутия), г. Мирный, ш. 50 лет Октября, дом 18.</w:t>
      </w:r>
    </w:p>
    <w:p w14:paraId="0FC1976B" w14:textId="77777777" w:rsidR="00CA2ED2" w:rsidRDefault="00CA2ED2" w:rsidP="00CA2ED2">
      <w:pPr>
        <w:pStyle w:val="a5"/>
        <w:framePr w:wrap="none" w:vAnchor="page" w:hAnchor="page" w:x="4861" w:y="931"/>
        <w:shd w:val="clear" w:color="auto" w:fill="auto"/>
        <w:spacing w:line="240" w:lineRule="exact"/>
      </w:pPr>
      <w:r>
        <w:t>1. Общие положения</w:t>
      </w:r>
    </w:p>
    <w:p w14:paraId="10DAAD3B" w14:textId="77777777" w:rsidR="00CA2ED2" w:rsidRDefault="00CA2ED2" w:rsidP="00CA2ED2">
      <w:pPr>
        <w:rPr>
          <w:rFonts w:ascii="Times New Roman" w:hAnsi="Times New Roman" w:cs="Times New Roman"/>
        </w:rPr>
      </w:pPr>
    </w:p>
    <w:p w14:paraId="30345D3E" w14:textId="77777777" w:rsidR="00D23172" w:rsidRPr="00CA2ED2" w:rsidRDefault="00D23172" w:rsidP="00CA2ED2">
      <w:pPr>
        <w:rPr>
          <w:rFonts w:ascii="Times New Roman" w:hAnsi="Times New Roman" w:cs="Times New Roman"/>
        </w:rPr>
        <w:sectPr w:rsidR="00D23172" w:rsidRPr="00CA2ED2">
          <w:footerReference w:type="even" r:id="rId8"/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E9DED3" w14:textId="77777777" w:rsidR="008C53B1" w:rsidRDefault="004308E5" w:rsidP="00CA2ED2">
      <w:pPr>
        <w:pStyle w:val="20"/>
        <w:framePr w:w="9389" w:h="14597" w:hRule="exact" w:wrap="none" w:vAnchor="page" w:hAnchor="page" w:x="1516" w:y="991"/>
        <w:numPr>
          <w:ilvl w:val="0"/>
          <w:numId w:val="4"/>
        </w:numPr>
        <w:shd w:val="clear" w:color="auto" w:fill="auto"/>
        <w:tabs>
          <w:tab w:val="left" w:pos="1302"/>
        </w:tabs>
        <w:ind w:firstLine="600"/>
      </w:pPr>
      <w:r>
        <w:lastRenderedPageBreak/>
        <w:t>Оказание услуг населению и предприятиям</w:t>
      </w:r>
      <w:r w:rsidR="00751317">
        <w:t xml:space="preserve"> ассенизации</w:t>
      </w:r>
      <w:r w:rsidR="00B85716">
        <w:t xml:space="preserve">, </w:t>
      </w:r>
      <w:r w:rsidR="00751317">
        <w:t>эксплуатации канализации</w:t>
      </w:r>
      <w:r w:rsidR="00B85716">
        <w:t>, санитарной обработке;</w:t>
      </w:r>
    </w:p>
    <w:p w14:paraId="1E16338C" w14:textId="77777777" w:rsidR="008C53B1" w:rsidRDefault="005E73F9" w:rsidP="00CA2ED2">
      <w:pPr>
        <w:pStyle w:val="20"/>
        <w:framePr w:w="9389" w:h="14597" w:hRule="exact" w:wrap="none" w:vAnchor="page" w:hAnchor="page" w:x="1516" w:y="991"/>
        <w:numPr>
          <w:ilvl w:val="0"/>
          <w:numId w:val="4"/>
        </w:numPr>
        <w:shd w:val="clear" w:color="auto" w:fill="auto"/>
        <w:tabs>
          <w:tab w:val="left" w:pos="1302"/>
        </w:tabs>
        <w:ind w:firstLine="600"/>
      </w:pPr>
      <w:r>
        <w:t>Текущий ремонт,</w:t>
      </w:r>
      <w:r w:rsidR="00B85716">
        <w:t xml:space="preserve"> содержание</w:t>
      </w:r>
      <w:r>
        <w:t xml:space="preserve"> и</w:t>
      </w:r>
      <w:r w:rsidR="00B85716">
        <w:t xml:space="preserve"> </w:t>
      </w:r>
      <w:r>
        <w:t>обустройство дорог в городе Мирном;</w:t>
      </w:r>
    </w:p>
    <w:p w14:paraId="54C4551B" w14:textId="77777777" w:rsidR="005E73F9" w:rsidRDefault="005E73F9" w:rsidP="00CA2ED2">
      <w:pPr>
        <w:pStyle w:val="20"/>
        <w:framePr w:w="9389" w:h="14597" w:hRule="exact" w:wrap="none" w:vAnchor="page" w:hAnchor="page" w:x="1516" w:y="991"/>
        <w:numPr>
          <w:ilvl w:val="0"/>
          <w:numId w:val="4"/>
        </w:numPr>
        <w:shd w:val="clear" w:color="auto" w:fill="auto"/>
        <w:tabs>
          <w:tab w:val="left" w:pos="1302"/>
        </w:tabs>
        <w:ind w:firstLine="600"/>
      </w:pPr>
      <w:r>
        <w:t>Обеспечение проведения мероприятий по благоустройству и озеленению территории города Мирный;</w:t>
      </w:r>
    </w:p>
    <w:p w14:paraId="0B01BF15" w14:textId="77777777" w:rsidR="005E73F9" w:rsidRDefault="005E73F9" w:rsidP="00CA2ED2">
      <w:pPr>
        <w:pStyle w:val="20"/>
        <w:framePr w:w="9389" w:h="14597" w:hRule="exact" w:wrap="none" w:vAnchor="page" w:hAnchor="page" w:x="1516" w:y="991"/>
        <w:numPr>
          <w:ilvl w:val="0"/>
          <w:numId w:val="4"/>
        </w:numPr>
        <w:shd w:val="clear" w:color="auto" w:fill="auto"/>
        <w:tabs>
          <w:tab w:val="left" w:pos="1302"/>
        </w:tabs>
        <w:ind w:firstLine="600"/>
      </w:pPr>
      <w:r>
        <w:t>Оказание транспортных услуг;</w:t>
      </w:r>
    </w:p>
    <w:p w14:paraId="5D0C4D09" w14:textId="77777777" w:rsidR="005E73F9" w:rsidRDefault="005E73F9" w:rsidP="00CA2ED2">
      <w:pPr>
        <w:pStyle w:val="20"/>
        <w:framePr w:w="9389" w:h="14597" w:hRule="exact" w:wrap="none" w:vAnchor="page" w:hAnchor="page" w:x="1516" w:y="991"/>
        <w:numPr>
          <w:ilvl w:val="0"/>
          <w:numId w:val="4"/>
        </w:numPr>
        <w:shd w:val="clear" w:color="auto" w:fill="auto"/>
        <w:tabs>
          <w:tab w:val="left" w:pos="1302"/>
        </w:tabs>
        <w:ind w:firstLine="600"/>
      </w:pPr>
      <w:r>
        <w:t>Разработка тарифов на коммунальные услуги;</w:t>
      </w:r>
    </w:p>
    <w:p w14:paraId="3BF44C41" w14:textId="77777777" w:rsidR="005E73F9" w:rsidRDefault="005E73F9" w:rsidP="00CA2ED2">
      <w:pPr>
        <w:pStyle w:val="20"/>
        <w:framePr w:w="9389" w:h="14597" w:hRule="exact" w:wrap="none" w:vAnchor="page" w:hAnchor="page" w:x="1516" w:y="991"/>
        <w:numPr>
          <w:ilvl w:val="0"/>
          <w:numId w:val="4"/>
        </w:numPr>
        <w:shd w:val="clear" w:color="auto" w:fill="auto"/>
        <w:tabs>
          <w:tab w:val="left" w:pos="1302"/>
        </w:tabs>
        <w:ind w:firstLine="600"/>
      </w:pPr>
      <w:r>
        <w:t>Сбор платежей с населения, организаций и предприятий за оказанные услуги.</w:t>
      </w:r>
    </w:p>
    <w:p w14:paraId="261E285D" w14:textId="77777777" w:rsidR="008C53B1" w:rsidRDefault="00B85716" w:rsidP="00FB177E">
      <w:pPr>
        <w:pStyle w:val="20"/>
        <w:framePr w:w="9389" w:h="14597" w:hRule="exact" w:wrap="none" w:vAnchor="page" w:hAnchor="page" w:x="1516" w:y="991"/>
        <w:numPr>
          <w:ilvl w:val="1"/>
          <w:numId w:val="2"/>
        </w:numPr>
        <w:shd w:val="clear" w:color="auto" w:fill="auto"/>
        <w:tabs>
          <w:tab w:val="left" w:pos="1302"/>
        </w:tabs>
        <w:ind w:firstLine="600"/>
      </w:pPr>
      <w:r>
        <w:t>Пред</w:t>
      </w:r>
      <w:r w:rsidR="005E73F9">
        <w:t>приятие вправе осуществлять другие</w:t>
      </w:r>
      <w:r>
        <w:t xml:space="preserve"> виды деятельности, не </w:t>
      </w:r>
      <w:r w:rsidR="005E73F9">
        <w:t>запрещенные законодательством Российской Федерации.</w:t>
      </w:r>
    </w:p>
    <w:p w14:paraId="6DFF4DF3" w14:textId="77777777" w:rsidR="008C53B1" w:rsidRDefault="00B85716" w:rsidP="00CA2ED2">
      <w:pPr>
        <w:pStyle w:val="20"/>
        <w:framePr w:w="9389" w:h="14597" w:hRule="exact" w:wrap="none" w:vAnchor="page" w:hAnchor="page" w:x="1516" w:y="991"/>
        <w:numPr>
          <w:ilvl w:val="1"/>
          <w:numId w:val="2"/>
        </w:numPr>
        <w:shd w:val="clear" w:color="auto" w:fill="auto"/>
        <w:tabs>
          <w:tab w:val="left" w:pos="1302"/>
        </w:tabs>
        <w:spacing w:after="267"/>
        <w:ind w:firstLine="600"/>
      </w:pPr>
      <w: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14:paraId="765E5F21" w14:textId="77777777" w:rsidR="008C53B1" w:rsidRDefault="00B85716" w:rsidP="00CA2ED2">
      <w:pPr>
        <w:pStyle w:val="10"/>
        <w:framePr w:w="9389" w:h="14597" w:hRule="exact" w:wrap="none" w:vAnchor="page" w:hAnchor="page" w:x="1516" w:y="991"/>
        <w:numPr>
          <w:ilvl w:val="0"/>
          <w:numId w:val="2"/>
        </w:numPr>
        <w:shd w:val="clear" w:color="auto" w:fill="auto"/>
        <w:tabs>
          <w:tab w:val="left" w:pos="1655"/>
        </w:tabs>
        <w:spacing w:before="0" w:after="215" w:line="240" w:lineRule="exact"/>
        <w:ind w:left="1300"/>
      </w:pPr>
      <w:bookmarkStart w:id="1" w:name="bookmark1"/>
      <w:r>
        <w:t>Имущество, фонды Предприятия, распределение прибыли</w:t>
      </w:r>
      <w:bookmarkEnd w:id="1"/>
    </w:p>
    <w:p w14:paraId="1D747EEF" w14:textId="77777777" w:rsidR="008C53B1" w:rsidRDefault="00B85716" w:rsidP="000876D2">
      <w:pPr>
        <w:pStyle w:val="20"/>
        <w:framePr w:w="9389" w:h="14597" w:hRule="exact" w:wrap="none" w:vAnchor="page" w:hAnchor="page" w:x="1516" w:y="991"/>
        <w:numPr>
          <w:ilvl w:val="1"/>
          <w:numId w:val="2"/>
        </w:numPr>
        <w:shd w:val="clear" w:color="auto" w:fill="auto"/>
        <w:tabs>
          <w:tab w:val="left" w:pos="1581"/>
        </w:tabs>
        <w:ind w:firstLine="709"/>
      </w:pPr>
      <w:r>
        <w:t>Имущество Предприятия находится в муниципальной собственности,</w:t>
      </w:r>
      <w:r w:rsidR="00FB177E">
        <w:t xml:space="preserve"> </w:t>
      </w:r>
      <w:r>
        <w:t>является неделимым и не может быть распределено по вкладам (долям, паям), в том числе между работниками Предприятия, принадлежит ему на праве хозяйственного ведения, отражается</w:t>
      </w:r>
      <w:r>
        <w:tab/>
        <w:t>на его самостоятельном балансе. Плоды, продукция и доходы от</w:t>
      </w:r>
      <w:r w:rsidR="00FB177E">
        <w:t xml:space="preserve"> </w:t>
      </w:r>
      <w:r>
        <w:t>использования имущества, находящегося в хозяйственном ведении, а также имущество, приобретенное Предприятием за счет любых источник</w:t>
      </w:r>
      <w:r w:rsidR="00AE6BBE">
        <w:t>ов, являются муниципальной собс</w:t>
      </w:r>
      <w:r>
        <w:t>твенностью и поступают в хозяйственное ведение Предприятия.</w:t>
      </w:r>
    </w:p>
    <w:p w14:paraId="193659BD" w14:textId="77777777" w:rsidR="008C53B1" w:rsidRDefault="00B85716" w:rsidP="00CA2ED2">
      <w:pPr>
        <w:pStyle w:val="20"/>
        <w:framePr w:w="9389" w:h="14597" w:hRule="exact" w:wrap="none" w:vAnchor="page" w:hAnchor="page" w:x="1516" w:y="991"/>
        <w:numPr>
          <w:ilvl w:val="1"/>
          <w:numId w:val="2"/>
        </w:numPr>
        <w:shd w:val="clear" w:color="auto" w:fill="auto"/>
        <w:tabs>
          <w:tab w:val="left" w:pos="1302"/>
        </w:tabs>
        <w:ind w:firstLine="600"/>
      </w:pPr>
      <w:r>
        <w:t xml:space="preserve">Уставный фонд Предприятия формируется за счет денежных средств и составляет </w:t>
      </w:r>
      <w:r w:rsidR="00AE6BBE">
        <w:t>11205802 (одиннадцать миллионов двести пять тысяч восемьсот два) рубля 50 копеек</w:t>
      </w:r>
      <w:r>
        <w:t>.</w:t>
      </w:r>
    </w:p>
    <w:p w14:paraId="551D6301" w14:textId="77777777" w:rsidR="008C53B1" w:rsidRDefault="00B85716" w:rsidP="00CA2ED2">
      <w:pPr>
        <w:pStyle w:val="20"/>
        <w:framePr w:w="9389" w:h="14597" w:hRule="exact" w:wrap="none" w:vAnchor="page" w:hAnchor="page" w:x="1516" w:y="991"/>
        <w:numPr>
          <w:ilvl w:val="1"/>
          <w:numId w:val="2"/>
        </w:numPr>
        <w:shd w:val="clear" w:color="auto" w:fill="auto"/>
        <w:tabs>
          <w:tab w:val="left" w:pos="1302"/>
        </w:tabs>
        <w:ind w:firstLine="600"/>
      </w:pPr>
      <w:r>
        <w:t>Порядок изменения размера уставного фонда Предприятия, а также основания, при наличии которых изменение размера уставного фонда Предприятия является обязательным, регулируются законодательством Российской Федерации.</w:t>
      </w:r>
    </w:p>
    <w:p w14:paraId="636BF1CE" w14:textId="77777777" w:rsidR="008C53B1" w:rsidRDefault="00B85716" w:rsidP="00CA2ED2">
      <w:pPr>
        <w:pStyle w:val="20"/>
        <w:framePr w:w="9389" w:h="14597" w:hRule="exact" w:wrap="none" w:vAnchor="page" w:hAnchor="page" w:x="1516" w:y="991"/>
        <w:numPr>
          <w:ilvl w:val="1"/>
          <w:numId w:val="2"/>
        </w:numPr>
        <w:shd w:val="clear" w:color="auto" w:fill="auto"/>
        <w:tabs>
          <w:tab w:val="left" w:pos="1302"/>
        </w:tabs>
        <w:ind w:firstLine="600"/>
      </w:pPr>
      <w:r>
        <w:t>Источниками формирования имущества Предприятия являются:</w:t>
      </w:r>
    </w:p>
    <w:p w14:paraId="3F2860E0" w14:textId="77777777" w:rsidR="008C53B1" w:rsidRDefault="00B85716" w:rsidP="00CA2ED2">
      <w:pPr>
        <w:pStyle w:val="20"/>
        <w:framePr w:w="9389" w:h="14597" w:hRule="exact" w:wrap="none" w:vAnchor="page" w:hAnchor="page" w:x="1516" w:y="991"/>
        <w:numPr>
          <w:ilvl w:val="0"/>
          <w:numId w:val="6"/>
        </w:numPr>
        <w:shd w:val="clear" w:color="auto" w:fill="auto"/>
        <w:tabs>
          <w:tab w:val="left" w:pos="941"/>
        </w:tabs>
        <w:ind w:firstLine="600"/>
      </w:pPr>
      <w:r>
        <w:t>Имущество, закрепленное за Предприятием на праве хозяйственного ведения;</w:t>
      </w:r>
    </w:p>
    <w:p w14:paraId="0B194094" w14:textId="77777777" w:rsidR="008C53B1" w:rsidRDefault="00B85716" w:rsidP="00CA2ED2">
      <w:pPr>
        <w:pStyle w:val="20"/>
        <w:framePr w:w="9389" w:h="14597" w:hRule="exact" w:wrap="none" w:vAnchor="page" w:hAnchor="page" w:x="1516" w:y="991"/>
        <w:numPr>
          <w:ilvl w:val="0"/>
          <w:numId w:val="6"/>
        </w:numPr>
        <w:shd w:val="clear" w:color="auto" w:fill="auto"/>
        <w:tabs>
          <w:tab w:val="left" w:pos="969"/>
        </w:tabs>
        <w:ind w:firstLine="600"/>
      </w:pPr>
      <w:r>
        <w:t>Доходы Предприятия от его деятельности;</w:t>
      </w:r>
    </w:p>
    <w:p w14:paraId="62CF2104" w14:textId="77777777" w:rsidR="008C53B1" w:rsidRDefault="00B85716" w:rsidP="00CA2ED2">
      <w:pPr>
        <w:pStyle w:val="20"/>
        <w:framePr w:w="9389" w:h="14597" w:hRule="exact" w:wrap="none" w:vAnchor="page" w:hAnchor="page" w:x="1516" w:y="991"/>
        <w:numPr>
          <w:ilvl w:val="0"/>
          <w:numId w:val="6"/>
        </w:numPr>
        <w:shd w:val="clear" w:color="auto" w:fill="auto"/>
        <w:tabs>
          <w:tab w:val="left" w:pos="969"/>
        </w:tabs>
        <w:ind w:firstLine="600"/>
      </w:pPr>
      <w:r>
        <w:t>Иные не противоречащие законодательству источники.</w:t>
      </w:r>
    </w:p>
    <w:p w14:paraId="3F327995" w14:textId="77777777" w:rsidR="008C53B1" w:rsidRDefault="00B85716" w:rsidP="00CA2ED2">
      <w:pPr>
        <w:pStyle w:val="20"/>
        <w:framePr w:w="9389" w:h="14597" w:hRule="exact" w:wrap="none" w:vAnchor="page" w:hAnchor="page" w:x="1516" w:y="991"/>
        <w:numPr>
          <w:ilvl w:val="1"/>
          <w:numId w:val="6"/>
        </w:numPr>
        <w:shd w:val="clear" w:color="auto" w:fill="auto"/>
        <w:tabs>
          <w:tab w:val="left" w:pos="1302"/>
        </w:tabs>
        <w:ind w:firstLine="600"/>
      </w:pPr>
      <w:r>
        <w:t xml:space="preserve">Предприятие не вправе продавать, сдавать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принадлежащим ему на праве хозяйственного ведения недвижимым имуществом без согласия Собственника </w:t>
      </w:r>
      <w:r w:rsidR="00FB177E">
        <w:t xml:space="preserve">по </w:t>
      </w:r>
      <w:r w:rsidR="000756B7">
        <w:t>Постановлению</w:t>
      </w:r>
      <w:r>
        <w:t xml:space="preserve"> городской Администрации.</w:t>
      </w:r>
    </w:p>
    <w:p w14:paraId="0E6F2EE3" w14:textId="77777777" w:rsidR="008C53B1" w:rsidRDefault="008C53B1">
      <w:pPr>
        <w:rPr>
          <w:sz w:val="2"/>
          <w:szCs w:val="2"/>
        </w:rPr>
        <w:sectPr w:rsidR="008C5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666134" w14:textId="77777777" w:rsidR="008C53B1" w:rsidRDefault="00B85716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lastRenderedPageBreak/>
        <w:t>Предприятие самостоятельно распоряжается движимым имуществом, принадлежащим ему на праве хозяйственного ведения, за исключением случаев, установленных федеральными законами и муниципальными нормативными правовыми актами.</w:t>
      </w:r>
    </w:p>
    <w:p w14:paraId="24ABDE36" w14:textId="77777777" w:rsidR="008C53B1" w:rsidRDefault="00B85716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t>Движимым и недвижимым имуществом Предприятие распоряжается только и пределах, не лишающих его возможности осуществлять деятельность, цели, предмет, виды которой определены настоящим Уставом. Сделки, совершенные Предприятием с нарушением этого требования, являются ничтожными.</w:t>
      </w:r>
    </w:p>
    <w:p w14:paraId="70787AAE" w14:textId="77777777" w:rsidR="008C53B1" w:rsidRDefault="00B85716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t xml:space="preserve">Предприятие не вправе без согласия Собственника, полученного в виде </w:t>
      </w:r>
      <w:r w:rsidR="00FB177E">
        <w:t>П</w:t>
      </w:r>
      <w:r>
        <w:t>остановления городской Администрации,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заключать договоры простого товарищества, а также осуществлять заимствования, крупные сделки и сделки, в совершении которых имеется заинтересованность директора Предприятия.</w:t>
      </w:r>
    </w:p>
    <w:p w14:paraId="590766D6" w14:textId="77777777" w:rsidR="008C53B1" w:rsidRDefault="00B85716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t>Предприятие создает резервный фонд.</w:t>
      </w:r>
    </w:p>
    <w:p w14:paraId="0C0102E0" w14:textId="77777777" w:rsidR="008C53B1" w:rsidRDefault="00B85716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t>Размер резервного фонда составляет не менее 10% уставного фонда Предприятия, если иное не установлено законодательством Российской Федерации и муниципальными правовыми актами.</w:t>
      </w:r>
    </w:p>
    <w:p w14:paraId="1DD80AC4" w14:textId="77777777" w:rsidR="008C53B1" w:rsidRDefault="00B85716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t>Резервный фонд Предприятия формируется путем ежегодных отчислений в размере 5%, если иное не установлено законодательством Российской Федерации и муниципальными правовыми актами, от доли чистой прибыли, остающейся в распоряжении Предприятия, до достижения размера, предусмотренного пунктом 3.10. Средства резервного фонда используются исключительно на покрытие убытков I (</w:t>
      </w:r>
      <w:r w:rsidR="00AE6BBE">
        <w:t>п</w:t>
      </w:r>
      <w:r>
        <w:t>редприятия</w:t>
      </w:r>
      <w:r w:rsidR="00AE6BBE">
        <w:t>)</w:t>
      </w:r>
      <w:r>
        <w:t>.</w:t>
      </w:r>
    </w:p>
    <w:p w14:paraId="0421CE4F" w14:textId="77777777" w:rsidR="008C53B1" w:rsidRDefault="00B85716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t>Предприятие имеет право образовывать другие фонды в размерах, допускаемых законами и муниципальными правовыми актами из прибыли, остающейся в распоряжении Предприятия.</w:t>
      </w:r>
    </w:p>
    <w:p w14:paraId="1FF45CA8" w14:textId="77777777" w:rsidR="008C53B1" w:rsidRDefault="00B85716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t>Предприятие ежегодно перечисляет в местный бюджет часть чистой прибыли от использования муниципального имущества, находящегося в его хозяйственном ведении, в размерах и в сроки, установленные муниципальными правовыми актами.</w:t>
      </w:r>
    </w:p>
    <w:p w14:paraId="7C935618" w14:textId="77777777" w:rsidR="00D23172" w:rsidRDefault="00D23172" w:rsidP="00D23172">
      <w:pPr>
        <w:pStyle w:val="20"/>
        <w:framePr w:w="9408" w:h="9436" w:hRule="exact" w:wrap="none" w:vAnchor="page" w:hAnchor="page" w:x="1822" w:y="1099"/>
        <w:numPr>
          <w:ilvl w:val="1"/>
          <w:numId w:val="6"/>
        </w:numPr>
        <w:shd w:val="clear" w:color="auto" w:fill="auto"/>
        <w:tabs>
          <w:tab w:val="left" w:pos="1397"/>
        </w:tabs>
        <w:ind w:firstLine="600"/>
      </w:pPr>
      <w:r>
        <w:t xml:space="preserve">В соответствии со ст. </w:t>
      </w:r>
      <w:r w:rsidR="00FB177E">
        <w:t>1</w:t>
      </w:r>
      <w:r>
        <w:t>7 Федерального закона №161-ФЗ от 14.11.2002г. «О государственных и муниципальных унитарных предприятиях» закрепить обязанности МУП «Коммунальщик» по перечислению части прибыли учредителю.</w:t>
      </w:r>
    </w:p>
    <w:p w14:paraId="3B5AD858" w14:textId="77777777" w:rsidR="008C53B1" w:rsidRDefault="00B85716" w:rsidP="00D23172">
      <w:pPr>
        <w:pStyle w:val="10"/>
        <w:framePr w:w="9408" w:h="5282" w:hRule="exact" w:wrap="none" w:vAnchor="page" w:hAnchor="page" w:x="1822" w:y="11056"/>
        <w:numPr>
          <w:ilvl w:val="0"/>
          <w:numId w:val="2"/>
        </w:numPr>
        <w:shd w:val="clear" w:color="auto" w:fill="auto"/>
        <w:tabs>
          <w:tab w:val="left" w:pos="2645"/>
        </w:tabs>
        <w:spacing w:before="0" w:after="201" w:line="240" w:lineRule="exact"/>
        <w:ind w:left="2280"/>
      </w:pPr>
      <w:bookmarkStart w:id="2" w:name="bookmark2"/>
      <w:r>
        <w:t>Организация деятельности Предприятия</w:t>
      </w:r>
      <w:bookmarkEnd w:id="2"/>
    </w:p>
    <w:p w14:paraId="272A8B1A" w14:textId="77777777" w:rsidR="008C53B1" w:rsidRDefault="00B85716" w:rsidP="00D23172">
      <w:pPr>
        <w:pStyle w:val="20"/>
        <w:framePr w:w="9408" w:h="5282" w:hRule="exact" w:wrap="none" w:vAnchor="page" w:hAnchor="page" w:x="1822" w:y="11056"/>
        <w:numPr>
          <w:ilvl w:val="1"/>
          <w:numId w:val="2"/>
        </w:numPr>
        <w:shd w:val="clear" w:color="auto" w:fill="auto"/>
        <w:tabs>
          <w:tab w:val="left" w:pos="1397"/>
        </w:tabs>
        <w:ind w:firstLine="600"/>
      </w:pPr>
      <w:r>
        <w:t>При осуществлении хозяйственной деятельности Предприятие строит свои отношения с органами государственной власти, местного самоуправления, физическими и юридическими лицами на основе договоров (контрактов). Предприятие свободно в выборе форм и предмета договоров и обязательств, любых других условий взаимоотношений в рамках, установленных действующим законодательств</w:t>
      </w:r>
      <w:r w:rsidR="00AE6BBE">
        <w:t>ом, муниципальными правовыми ак</w:t>
      </w:r>
      <w:r>
        <w:t>тами, настоящим Уставом.</w:t>
      </w:r>
    </w:p>
    <w:p w14:paraId="262723D6" w14:textId="77777777" w:rsidR="008C53B1" w:rsidRDefault="00B85716" w:rsidP="00D23172">
      <w:pPr>
        <w:pStyle w:val="20"/>
        <w:framePr w:w="9408" w:h="5282" w:hRule="exact" w:wrap="none" w:vAnchor="page" w:hAnchor="page" w:x="1822" w:y="11056"/>
        <w:numPr>
          <w:ilvl w:val="1"/>
          <w:numId w:val="2"/>
        </w:numPr>
        <w:shd w:val="clear" w:color="auto" w:fill="auto"/>
        <w:tabs>
          <w:tab w:val="left" w:pos="1397"/>
        </w:tabs>
        <w:ind w:firstLine="600"/>
      </w:pPr>
      <w:r>
        <w:t>Предприятие самостоятельно распоряжается результатами производственной деятельности, выпускаемой продукцией (кроме случаев, установленных законами и муниципальными правовыми актами) полученной прибылью, остающейся в распоряжении Предприятия после уплаты налогов и иных обязательных платежей, а также перечисления в местный бюджет части прибыли Предприятия, в порядке, установленном муниципальными правовыми актами.</w:t>
      </w:r>
    </w:p>
    <w:p w14:paraId="469695D8" w14:textId="77777777" w:rsidR="008C53B1" w:rsidRDefault="00B85716" w:rsidP="00D23172">
      <w:pPr>
        <w:pStyle w:val="20"/>
        <w:framePr w:w="9408" w:h="5282" w:hRule="exact" w:wrap="none" w:vAnchor="page" w:hAnchor="page" w:x="1822" w:y="11056"/>
        <w:numPr>
          <w:ilvl w:val="1"/>
          <w:numId w:val="2"/>
        </w:numPr>
        <w:shd w:val="clear" w:color="auto" w:fill="auto"/>
        <w:tabs>
          <w:tab w:val="left" w:pos="1397"/>
        </w:tabs>
        <w:ind w:firstLine="600"/>
      </w:pPr>
      <w:r>
        <w:t>Предприятие устанавливает цены и тарифы на все виды производимых работ, услуг, выпускаемую и реализуемую продукцию в соответствии с законами и муниципальными правовыми актами.</w:t>
      </w:r>
    </w:p>
    <w:p w14:paraId="19FF55CA" w14:textId="77777777" w:rsidR="008C53B1" w:rsidRDefault="00B85716" w:rsidP="00D23172">
      <w:pPr>
        <w:pStyle w:val="20"/>
        <w:framePr w:w="9408" w:h="5282" w:hRule="exact" w:wrap="none" w:vAnchor="page" w:hAnchor="page" w:x="1822" w:y="11056"/>
        <w:numPr>
          <w:ilvl w:val="1"/>
          <w:numId w:val="2"/>
        </w:numPr>
        <w:shd w:val="clear" w:color="auto" w:fill="auto"/>
        <w:tabs>
          <w:tab w:val="left" w:pos="1397"/>
        </w:tabs>
        <w:ind w:firstLine="600"/>
      </w:pPr>
      <w:r>
        <w:t>Для выполнения уставных целей и задач Предприятие имеет право в порядке, установленном законами и муниципальными правовыми актами:</w:t>
      </w:r>
    </w:p>
    <w:p w14:paraId="738AE372" w14:textId="77777777" w:rsidR="008C53B1" w:rsidRDefault="008C53B1">
      <w:pPr>
        <w:rPr>
          <w:sz w:val="2"/>
          <w:szCs w:val="2"/>
        </w:rPr>
        <w:sectPr w:rsidR="008C5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448E0B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7"/>
        </w:numPr>
        <w:shd w:val="clear" w:color="auto" w:fill="auto"/>
        <w:tabs>
          <w:tab w:val="left" w:pos="1425"/>
        </w:tabs>
        <w:ind w:firstLine="620"/>
      </w:pPr>
      <w:r>
        <w:lastRenderedPageBreak/>
        <w:t>Создавать (ликвидировать) филиалы и представительства по согласованию с Собственником;</w:t>
      </w:r>
    </w:p>
    <w:p w14:paraId="0B09F8C4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7"/>
        </w:numPr>
        <w:shd w:val="clear" w:color="auto" w:fill="auto"/>
        <w:tabs>
          <w:tab w:val="left" w:pos="1425"/>
        </w:tabs>
        <w:ind w:firstLine="620"/>
      </w:pPr>
      <w:r>
        <w:t>Приобретать или арендовать основные и оборотные средства за счет имеющихся у него денежных средств и иных не противоречащих законодательству источников;</w:t>
      </w:r>
    </w:p>
    <w:p w14:paraId="18993698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7"/>
        </w:numPr>
        <w:shd w:val="clear" w:color="auto" w:fill="auto"/>
        <w:tabs>
          <w:tab w:val="left" w:pos="1425"/>
          <w:tab w:val="left" w:pos="3119"/>
          <w:tab w:val="left" w:pos="6014"/>
          <w:tab w:val="right" w:pos="9073"/>
          <w:tab w:val="right" w:pos="9349"/>
        </w:tabs>
        <w:ind w:firstLine="620"/>
      </w:pPr>
      <w:r>
        <w:t>Осуществлять</w:t>
      </w:r>
      <w:r>
        <w:tab/>
        <w:t>материально-техническое</w:t>
      </w:r>
      <w:r>
        <w:tab/>
        <w:t>обеспечение</w:t>
      </w:r>
      <w:r>
        <w:tab/>
        <w:t>производства</w:t>
      </w:r>
      <w:r>
        <w:tab/>
        <w:t>и</w:t>
      </w:r>
    </w:p>
    <w:p w14:paraId="48D03252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ind w:firstLine="0"/>
      </w:pPr>
      <w:r>
        <w:t>развитие объектов социальной сферы;</w:t>
      </w:r>
    </w:p>
    <w:p w14:paraId="76274A1A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7"/>
        </w:numPr>
        <w:shd w:val="clear" w:color="auto" w:fill="auto"/>
        <w:tabs>
          <w:tab w:val="left" w:pos="1425"/>
        </w:tabs>
        <w:ind w:firstLine="620"/>
      </w:pPr>
      <w:r>
        <w:t>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14:paraId="5C52D13D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7"/>
        </w:numPr>
        <w:shd w:val="clear" w:color="auto" w:fill="auto"/>
        <w:tabs>
          <w:tab w:val="left" w:pos="1425"/>
        </w:tabs>
        <w:ind w:firstLine="620"/>
      </w:pPr>
      <w:r>
        <w:t>Определять и устанавливать формы и системы оплаты труда, структуру и штатное расписание;</w:t>
      </w:r>
    </w:p>
    <w:p w14:paraId="7031EC7F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7"/>
        </w:numPr>
        <w:shd w:val="clear" w:color="auto" w:fill="auto"/>
        <w:tabs>
          <w:tab w:val="left" w:pos="1425"/>
        </w:tabs>
        <w:ind w:firstLine="620"/>
      </w:pPr>
      <w:r>
        <w:t>Определять размер средств, направляемых на оплату труда работников Предприятия и техническое развитие;</w:t>
      </w:r>
    </w:p>
    <w:p w14:paraId="464AAE16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1"/>
          <w:numId w:val="2"/>
        </w:numPr>
        <w:shd w:val="clear" w:color="auto" w:fill="auto"/>
        <w:tabs>
          <w:tab w:val="left" w:pos="1425"/>
        </w:tabs>
        <w:ind w:firstLine="620"/>
      </w:pPr>
      <w:r>
        <w:t>Предприятие обязано:</w:t>
      </w:r>
    </w:p>
    <w:p w14:paraId="3A0555D6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  <w:tab w:val="left" w:pos="3177"/>
          <w:tab w:val="right" w:pos="9349"/>
        </w:tabs>
        <w:ind w:firstLine="620"/>
      </w:pPr>
      <w:r>
        <w:t>Согласовывать</w:t>
      </w:r>
      <w:r>
        <w:tab/>
        <w:t>с Собственником создание (ликвидацию) филиалов</w:t>
      </w:r>
      <w:r>
        <w:tab/>
        <w:t>и</w:t>
      </w:r>
    </w:p>
    <w:p w14:paraId="79BAD665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ind w:firstLine="0"/>
      </w:pPr>
      <w:r>
        <w:t>представительств;</w:t>
      </w:r>
    </w:p>
    <w:p w14:paraId="0FBFD0DD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</w:tabs>
        <w:ind w:firstLine="620"/>
      </w:pPr>
      <w:r>
        <w:t>Согласовывать с Собственником осуществление Предприятием крупной сделки;</w:t>
      </w:r>
    </w:p>
    <w:p w14:paraId="4CBC5E9D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</w:tabs>
        <w:ind w:firstLine="620"/>
      </w:pPr>
      <w:r>
        <w:t>Согласовывать с Собственником осуществление Предприятием сделок, в совершении которых имеется заинтересованность директора Предприятия;</w:t>
      </w:r>
    </w:p>
    <w:p w14:paraId="71868CF1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  <w:tab w:val="left" w:pos="3765"/>
          <w:tab w:val="left" w:pos="5920"/>
          <w:tab w:val="right" w:pos="9349"/>
        </w:tabs>
        <w:ind w:firstLine="620"/>
      </w:pPr>
      <w:r>
        <w:t>Согласовывать с</w:t>
      </w:r>
      <w:r>
        <w:tab/>
        <w:t>Собственником</w:t>
      </w:r>
      <w:r>
        <w:tab/>
        <w:t>осуществление</w:t>
      </w:r>
      <w:r>
        <w:tab/>
        <w:t>Предприятием</w:t>
      </w:r>
    </w:p>
    <w:p w14:paraId="51D9E692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ind w:firstLine="0"/>
      </w:pPr>
      <w:r>
        <w:t>заимствований;</w:t>
      </w:r>
    </w:p>
    <w:p w14:paraId="2F6F53F8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  <w:tab w:val="left" w:pos="3153"/>
          <w:tab w:val="left" w:pos="6090"/>
          <w:tab w:val="right" w:pos="9073"/>
        </w:tabs>
        <w:ind w:firstLine="620"/>
      </w:pPr>
      <w:r>
        <w:t>Согласовывать</w:t>
      </w:r>
      <w:r>
        <w:tab/>
        <w:t>с Собственником продажу</w:t>
      </w:r>
      <w:r>
        <w:tab/>
        <w:t>недвижимого</w:t>
      </w:r>
      <w:r w:rsidR="00F8232B">
        <w:t xml:space="preserve"> </w:t>
      </w:r>
      <w:r>
        <w:tab/>
        <w:t>имущества, сдачу</w:t>
      </w:r>
    </w:p>
    <w:p w14:paraId="5CF51E45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ind w:firstLine="0"/>
      </w:pPr>
      <w:r>
        <w:t>его в аренду, передачу в залог, внесение в качестве вклада в уставный (складочный) капитал хозяйственного общества или товарищества или распоряжение иным способом;</w:t>
      </w:r>
    </w:p>
    <w:p w14:paraId="42971A5A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</w:tabs>
        <w:ind w:firstLine="620"/>
      </w:pPr>
      <w:r>
        <w:t>Согласовывать с Собственником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заключение договоров простого товарищества;</w:t>
      </w:r>
    </w:p>
    <w:p w14:paraId="39DACE01" w14:textId="77777777" w:rsidR="008C53B1" w:rsidRDefault="00B85716" w:rsidP="00FB177E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</w:tabs>
        <w:ind w:firstLine="567"/>
      </w:pPr>
      <w:r>
        <w:t>Согласовывать с Собственником иные сделки, которые могут быть</w:t>
      </w:r>
      <w:r w:rsidR="00FB177E">
        <w:t xml:space="preserve"> </w:t>
      </w:r>
      <w:r>
        <w:t>совершены</w:t>
      </w:r>
      <w:r>
        <w:tab/>
        <w:t>только с согласия</w:t>
      </w:r>
      <w:r>
        <w:tab/>
        <w:t>Собственника в</w:t>
      </w:r>
      <w:r>
        <w:tab/>
        <w:t>соответствии</w:t>
      </w:r>
      <w:r>
        <w:tab/>
        <w:t>с</w:t>
      </w:r>
      <w:r>
        <w:tab/>
        <w:t>действующим</w:t>
      </w:r>
    </w:p>
    <w:p w14:paraId="1A1DD801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ind w:firstLine="0"/>
      </w:pPr>
      <w:r>
        <w:t>законодательством;</w:t>
      </w:r>
    </w:p>
    <w:p w14:paraId="05F45776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</w:tabs>
        <w:ind w:firstLine="620"/>
      </w:pPr>
      <w:r>
        <w:t>Согласовывать с Собственником участие Предприятия в иных юридических лицах;</w:t>
      </w:r>
    </w:p>
    <w:p w14:paraId="09CC0D15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  <w:tab w:val="right" w:pos="7065"/>
          <w:tab w:val="right" w:pos="9349"/>
        </w:tabs>
        <w:ind w:firstLine="620"/>
      </w:pPr>
      <w:r>
        <w:t>Обеспечивать</w:t>
      </w:r>
      <w:r>
        <w:tab/>
        <w:t>гарантированные действующим</w:t>
      </w:r>
      <w:r>
        <w:tab/>
        <w:t>законодательством</w:t>
      </w:r>
    </w:p>
    <w:p w14:paraId="741E8F7B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ind w:firstLine="0"/>
      </w:pPr>
      <w:r>
        <w:t>минимальный размер оплаты труда, условия труда своих работников;</w:t>
      </w:r>
    </w:p>
    <w:p w14:paraId="53734C02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  <w:tab w:val="right" w:pos="7065"/>
          <w:tab w:val="right" w:pos="9349"/>
        </w:tabs>
        <w:ind w:firstLine="620"/>
      </w:pPr>
      <w:r>
        <w:t>Обеспечивать</w:t>
      </w:r>
      <w:r>
        <w:tab/>
        <w:t>своевременно и в полном объеме</w:t>
      </w:r>
      <w:r>
        <w:tab/>
        <w:t>выплату работникам</w:t>
      </w:r>
    </w:p>
    <w:p w14:paraId="0937B8FA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tabs>
          <w:tab w:val="left" w:pos="1425"/>
          <w:tab w:val="left" w:pos="3795"/>
          <w:tab w:val="left" w:pos="7568"/>
          <w:tab w:val="right" w:pos="9349"/>
        </w:tabs>
        <w:ind w:firstLine="0"/>
      </w:pPr>
      <w:r>
        <w:t>заработной</w:t>
      </w:r>
      <w:r>
        <w:tab/>
        <w:t>платы и проводить</w:t>
      </w:r>
      <w:r>
        <w:tab/>
        <w:t>ее индексацию в соответствии</w:t>
      </w:r>
      <w:r>
        <w:tab/>
        <w:t>с</w:t>
      </w:r>
      <w:r>
        <w:tab/>
        <w:t>действующим</w:t>
      </w:r>
    </w:p>
    <w:p w14:paraId="39C016E7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ind w:firstLine="0"/>
      </w:pPr>
      <w:r>
        <w:t>законодательством;</w:t>
      </w:r>
    </w:p>
    <w:p w14:paraId="193B6BB8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</w:tabs>
        <w:ind w:firstLine="620"/>
      </w:pPr>
      <w:r>
        <w:t>Обеспечивать безопасные условия труда св</w:t>
      </w:r>
      <w:r w:rsidR="00F8232B">
        <w:t>о</w:t>
      </w:r>
      <w:r>
        <w:t>их работников;</w:t>
      </w:r>
    </w:p>
    <w:p w14:paraId="17A0367B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</w:tabs>
        <w:ind w:firstLine="620"/>
      </w:pPr>
      <w:r>
        <w:t>Использовать средства резервного фонда исключительно на покрытие убытков Предприятия. Средства остальных сформированных фондов направляются исключительно на цели, согласно которым они сформированы, в соответствии с действующим законодательством и муниципальными правовыми актами;</w:t>
      </w:r>
    </w:p>
    <w:p w14:paraId="7856CED8" w14:textId="77777777" w:rsidR="008C53B1" w:rsidRDefault="00B85716">
      <w:pPr>
        <w:pStyle w:val="20"/>
        <w:framePr w:w="9413" w:h="13042" w:hRule="exact" w:wrap="none" w:vAnchor="page" w:hAnchor="page" w:x="1820" w:y="1277"/>
        <w:numPr>
          <w:ilvl w:val="0"/>
          <w:numId w:val="8"/>
        </w:numPr>
        <w:shd w:val="clear" w:color="auto" w:fill="auto"/>
        <w:tabs>
          <w:tab w:val="left" w:pos="1425"/>
          <w:tab w:val="right" w:pos="7065"/>
          <w:tab w:val="right" w:pos="9349"/>
        </w:tabs>
        <w:ind w:firstLine="620"/>
      </w:pPr>
      <w:r>
        <w:t>Перечислять</w:t>
      </w:r>
      <w:r>
        <w:tab/>
        <w:t>в бюджет МО «Город Мирный»</w:t>
      </w:r>
      <w:r>
        <w:tab/>
        <w:t>часть прибыли от</w:t>
      </w:r>
    </w:p>
    <w:p w14:paraId="354A1D38" w14:textId="77777777" w:rsidR="008C53B1" w:rsidRDefault="00B85716">
      <w:pPr>
        <w:pStyle w:val="20"/>
        <w:framePr w:w="9413" w:h="13042" w:hRule="exact" w:wrap="none" w:vAnchor="page" w:hAnchor="page" w:x="1820" w:y="1277"/>
        <w:shd w:val="clear" w:color="auto" w:fill="auto"/>
        <w:ind w:firstLine="0"/>
      </w:pPr>
      <w:r>
        <w:t>использования имущества, находящегося в хозяйственном ведении Предприятия, в размерах и в сроки, установленные муниципальными правовыми актами.</w:t>
      </w:r>
    </w:p>
    <w:p w14:paraId="774FC4C8" w14:textId="77777777" w:rsidR="008C53B1" w:rsidRDefault="00B85716">
      <w:pPr>
        <w:pStyle w:val="10"/>
        <w:framePr w:wrap="none" w:vAnchor="page" w:hAnchor="page" w:x="1820" w:y="14849"/>
        <w:numPr>
          <w:ilvl w:val="0"/>
          <w:numId w:val="2"/>
        </w:numPr>
        <w:shd w:val="clear" w:color="auto" w:fill="auto"/>
        <w:tabs>
          <w:tab w:val="left" w:pos="3483"/>
        </w:tabs>
        <w:spacing w:before="0" w:after="0" w:line="240" w:lineRule="exact"/>
        <w:ind w:left="3120"/>
      </w:pPr>
      <w:bookmarkStart w:id="3" w:name="bookmark3"/>
      <w:r>
        <w:t>Управление Предприятием</w:t>
      </w:r>
      <w:bookmarkEnd w:id="3"/>
    </w:p>
    <w:p w14:paraId="4A3D2BE2" w14:textId="77777777" w:rsidR="008C53B1" w:rsidRDefault="00B85716">
      <w:pPr>
        <w:pStyle w:val="20"/>
        <w:framePr w:wrap="none" w:vAnchor="page" w:hAnchor="page" w:x="2424" w:y="15391"/>
        <w:shd w:val="clear" w:color="auto" w:fill="auto"/>
        <w:spacing w:line="240" w:lineRule="exact"/>
        <w:ind w:firstLine="0"/>
        <w:jc w:val="left"/>
      </w:pPr>
      <w:r>
        <w:t>5.1.</w:t>
      </w:r>
    </w:p>
    <w:p w14:paraId="27C9676D" w14:textId="77777777" w:rsidR="008C53B1" w:rsidRDefault="00B85716">
      <w:pPr>
        <w:pStyle w:val="20"/>
        <w:framePr w:wrap="none" w:vAnchor="page" w:hAnchor="page" w:x="1820" w:y="15391"/>
        <w:shd w:val="clear" w:color="auto" w:fill="auto"/>
        <w:spacing w:line="240" w:lineRule="exact"/>
        <w:ind w:left="1507" w:right="302" w:firstLine="0"/>
      </w:pPr>
      <w:r>
        <w:t>Единоличным исполнительным органом Предприятия является директор.</w:t>
      </w:r>
    </w:p>
    <w:p w14:paraId="749190C5" w14:textId="77777777" w:rsidR="008C53B1" w:rsidRDefault="008C53B1">
      <w:pPr>
        <w:rPr>
          <w:sz w:val="2"/>
          <w:szCs w:val="2"/>
        </w:rPr>
        <w:sectPr w:rsidR="008C5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6BBD0C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lastRenderedPageBreak/>
        <w:t>Директор Предприятия назначается на должность и освобождается от должности Распоряжением городской Администрации.</w:t>
      </w:r>
    </w:p>
    <w:p w14:paraId="334022FE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 xml:space="preserve">С директором Предприятия заключается срочный трудовой договор сроком до </w:t>
      </w:r>
      <w:r w:rsidR="00F8232B">
        <w:t>5</w:t>
      </w:r>
      <w:r>
        <w:t xml:space="preserve"> лет в соответствии с трудовым законодательством.</w:t>
      </w:r>
    </w:p>
    <w:p w14:paraId="3E8B3580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>Директор Предприятия подотчетен в своей деятельности Собственнику.</w:t>
      </w:r>
    </w:p>
    <w:p w14:paraId="7D90576C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>Директор Предприятия подлежит аттестации в порядке, установленном Собственником.</w:t>
      </w:r>
    </w:p>
    <w:p w14:paraId="2576C7F7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>Директор,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законом от 14.11.2002 № 161-ФЗ «О государственных и муниципальных унитарных предприятиях», настоящим Уставом, трудовым договором и решениями Собственника.</w:t>
      </w:r>
    </w:p>
    <w:p w14:paraId="58E220C7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>Директор действует от имени Предприятия без доверенности.</w:t>
      </w:r>
    </w:p>
    <w:p w14:paraId="76104828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>Директор Предприятия:</w:t>
      </w:r>
    </w:p>
    <w:p w14:paraId="69AD2CE0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Представляет его интересы;</w:t>
      </w:r>
    </w:p>
    <w:p w14:paraId="339F8171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Совершает в установленном порядке сделки от имени Предприятия;</w:t>
      </w:r>
    </w:p>
    <w:p w14:paraId="09358D64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Утверждает структуру и штаты Предприятия;</w:t>
      </w:r>
    </w:p>
    <w:p w14:paraId="667DF7CA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Осуществляет прием на работу работников Предприятия, заключает с ними, изменяет и прекращает трудовые договоры;</w:t>
      </w:r>
    </w:p>
    <w:p w14:paraId="0997DEA5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Выдает доверенности в порядке, установленном законодательством;</w:t>
      </w:r>
    </w:p>
    <w:p w14:paraId="224526C0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Открывает в банках расчетный и другие счета;</w:t>
      </w:r>
    </w:p>
    <w:p w14:paraId="51EC602D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Подписывает исходящие и внутренние документы Предприятия, а также платежные и другие бухгалтерские документы;</w:t>
      </w:r>
    </w:p>
    <w:p w14:paraId="743282AC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Контролирует работу и обеспечивает эффективное взаимодействие структурных подразделений и служб Предприятия;</w:t>
      </w:r>
    </w:p>
    <w:p w14:paraId="50CC0901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Обеспечивает соблюдение законности в деятельности Предприятия;</w:t>
      </w:r>
    </w:p>
    <w:p w14:paraId="3E824368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14:paraId="2660B0AB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Осуществляет иные полномочия, связанные с реализацией его компетенции;</w:t>
      </w:r>
    </w:p>
    <w:p w14:paraId="66665953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10"/>
        </w:numPr>
        <w:shd w:val="clear" w:color="auto" w:fill="auto"/>
        <w:tabs>
          <w:tab w:val="left" w:pos="1429"/>
        </w:tabs>
        <w:ind w:firstLine="600"/>
      </w:pPr>
      <w:r>
        <w:t>Организует выполнение решений Собственника.</w:t>
      </w:r>
    </w:p>
    <w:p w14:paraId="7F7DB0BF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>Сделки, в совершении которых имеется заинтересованность директора Предприятия, а также крупные сделки совершаются с соблюдением правил, установленных статьями 22, 23 Федерального закона от 14.11.2002 № 161-ФЗ «О государственных и муниципальных унитарных предприятиях».</w:t>
      </w:r>
    </w:p>
    <w:p w14:paraId="13F2894C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>Для реализации своей компетенции директор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 Приказы (распоряжения) и указания директора обязательны к исполнению всеми сотрудниками Предприятия. Приказы (распоряжения) и указания директора не должны противоречить законодательству, настоящему Уставу, решениям Собственника. Приказы (распоряжения) и указания, противоречащие законодательству, настоящему Уставу, решениям собственника имущества Предприятия, исполнению не подлежат и должны быть отменены (изменены) директором в трехдневный срок со дня обнаружения таких противоречий юридической службой Предприятия.</w:t>
      </w:r>
    </w:p>
    <w:p w14:paraId="5A89F077" w14:textId="77777777" w:rsidR="008C53B1" w:rsidRDefault="00B85716">
      <w:pPr>
        <w:pStyle w:val="20"/>
        <w:framePr w:w="9418" w:h="14405" w:hRule="exact" w:wrap="none" w:vAnchor="page" w:hAnchor="page" w:x="1817" w:y="1099"/>
        <w:numPr>
          <w:ilvl w:val="0"/>
          <w:numId w:val="9"/>
        </w:numPr>
        <w:shd w:val="clear" w:color="auto" w:fill="auto"/>
        <w:tabs>
          <w:tab w:val="left" w:pos="1429"/>
        </w:tabs>
        <w:ind w:firstLine="600"/>
      </w:pPr>
      <w:r>
        <w:t>Директор при осуществлении своих прав и исполнении обязанностей должен действовать в интересах Предприятия добросовестно и разумно. Директор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Расчет убытков производится в соответствии с Гражданским кодексом Российской Федерации. Собственник вправе предъявить иск о возмещении убытков, причиненных Предприятию, к директору Предприятия.</w:t>
      </w:r>
    </w:p>
    <w:p w14:paraId="78DAE67C" w14:textId="77777777" w:rsidR="008C53B1" w:rsidRDefault="008C53B1">
      <w:pPr>
        <w:rPr>
          <w:sz w:val="2"/>
          <w:szCs w:val="2"/>
        </w:rPr>
        <w:sectPr w:rsidR="008C5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C91A69" w14:textId="77777777" w:rsidR="008C53B1" w:rsidRDefault="00B85716">
      <w:pPr>
        <w:pStyle w:val="20"/>
        <w:framePr w:w="9763" w:h="883" w:hRule="exact" w:wrap="none" w:vAnchor="page" w:hAnchor="page" w:x="1644" w:y="1070"/>
        <w:numPr>
          <w:ilvl w:val="0"/>
          <w:numId w:val="9"/>
        </w:numPr>
        <w:shd w:val="clear" w:color="auto" w:fill="auto"/>
        <w:tabs>
          <w:tab w:val="left" w:pos="1428"/>
        </w:tabs>
        <w:ind w:right="380" w:firstLine="620"/>
      </w:pPr>
      <w:r>
        <w:lastRenderedPageBreak/>
        <w:t>В качестве участника трудовых отношений (работника) директор несет полную материальную ответственность за прямой действительный ущерб, причиненный работодателю.</w:t>
      </w:r>
    </w:p>
    <w:p w14:paraId="3E06EF42" w14:textId="77777777" w:rsidR="008C53B1" w:rsidRDefault="00B85716">
      <w:pPr>
        <w:pStyle w:val="10"/>
        <w:framePr w:w="9763" w:h="3324" w:hRule="exact" w:wrap="none" w:vAnchor="page" w:hAnchor="page" w:x="1644" w:y="2196"/>
        <w:numPr>
          <w:ilvl w:val="0"/>
          <w:numId w:val="2"/>
        </w:numPr>
        <w:shd w:val="clear" w:color="auto" w:fill="auto"/>
        <w:tabs>
          <w:tab w:val="left" w:pos="2586"/>
        </w:tabs>
        <w:spacing w:before="0" w:after="256" w:line="240" w:lineRule="exact"/>
        <w:ind w:left="2260"/>
      </w:pPr>
      <w:bookmarkStart w:id="4" w:name="bookmark4"/>
      <w:r>
        <w:t>Контроль за деятельностью предприятия</w:t>
      </w:r>
      <w:bookmarkEnd w:id="4"/>
    </w:p>
    <w:p w14:paraId="2B158AE6" w14:textId="77777777" w:rsidR="008C53B1" w:rsidRDefault="00B85716">
      <w:pPr>
        <w:pStyle w:val="20"/>
        <w:framePr w:w="9763" w:h="3324" w:hRule="exact" w:wrap="none" w:vAnchor="page" w:hAnchor="page" w:x="1644" w:y="2196"/>
        <w:numPr>
          <w:ilvl w:val="1"/>
          <w:numId w:val="2"/>
        </w:numPr>
        <w:shd w:val="clear" w:color="auto" w:fill="auto"/>
        <w:tabs>
          <w:tab w:val="left" w:pos="1428"/>
        </w:tabs>
        <w:ind w:right="380" w:firstLine="620"/>
      </w:pPr>
      <w:r>
        <w:t>Бухгалтерская отчетность Предприятия в случаях, определенных Собственником, подлежит обязательной ежегодной аудиторской проверке независимым аудитором.</w:t>
      </w:r>
    </w:p>
    <w:p w14:paraId="747E6947" w14:textId="77777777" w:rsidR="008C53B1" w:rsidRDefault="00B85716">
      <w:pPr>
        <w:pStyle w:val="20"/>
        <w:framePr w:w="9763" w:h="3324" w:hRule="exact" w:wrap="none" w:vAnchor="page" w:hAnchor="page" w:x="1644" w:y="2196"/>
        <w:numPr>
          <w:ilvl w:val="1"/>
          <w:numId w:val="2"/>
        </w:numPr>
        <w:shd w:val="clear" w:color="auto" w:fill="auto"/>
        <w:tabs>
          <w:tab w:val="left" w:pos="1428"/>
        </w:tabs>
        <w:ind w:right="380" w:firstLine="620"/>
      </w:pPr>
      <w:r>
        <w:t>Контроль за деятельностью Предприятия осуществляется городской Администрацией и другими уполномоченными органами.</w:t>
      </w:r>
    </w:p>
    <w:p w14:paraId="3099ACD3" w14:textId="77777777" w:rsidR="008C53B1" w:rsidRDefault="00B85716" w:rsidP="00FB177E">
      <w:pPr>
        <w:pStyle w:val="20"/>
        <w:framePr w:w="9763" w:h="3324" w:hRule="exact" w:wrap="none" w:vAnchor="page" w:hAnchor="page" w:x="1644" w:y="2196"/>
        <w:numPr>
          <w:ilvl w:val="1"/>
          <w:numId w:val="2"/>
        </w:numPr>
        <w:shd w:val="clear" w:color="auto" w:fill="auto"/>
        <w:tabs>
          <w:tab w:val="left" w:pos="1428"/>
          <w:tab w:val="left" w:pos="3174"/>
          <w:tab w:val="left" w:pos="6716"/>
        </w:tabs>
        <w:ind w:firstLine="620"/>
      </w:pPr>
      <w:r>
        <w:t>Предприятие</w:t>
      </w:r>
      <w:r>
        <w:tab/>
        <w:t>по окончании отчетного</w:t>
      </w:r>
      <w:r w:rsidR="00FB177E">
        <w:t xml:space="preserve"> </w:t>
      </w:r>
      <w:r>
        <w:t>периода представляет</w:t>
      </w:r>
      <w:r w:rsidR="00FB177E">
        <w:t xml:space="preserve"> у</w:t>
      </w:r>
      <w:r>
        <w:t>полномоченным органам бухгалтерскую отчетность и иные документы.</w:t>
      </w:r>
    </w:p>
    <w:p w14:paraId="1287E103" w14:textId="77777777" w:rsidR="008C53B1" w:rsidRDefault="00B85716">
      <w:pPr>
        <w:pStyle w:val="20"/>
        <w:framePr w:w="9763" w:h="3324" w:hRule="exact" w:wrap="none" w:vAnchor="page" w:hAnchor="page" w:x="1644" w:y="2196"/>
        <w:numPr>
          <w:ilvl w:val="1"/>
          <w:numId w:val="2"/>
        </w:numPr>
        <w:shd w:val="clear" w:color="auto" w:fill="auto"/>
        <w:tabs>
          <w:tab w:val="left" w:pos="1428"/>
        </w:tabs>
        <w:ind w:right="380" w:firstLine="620"/>
      </w:pPr>
      <w:r>
        <w:t>Предприятие обязано публиковать отчетность о своей деятельности в случаях, предусмотренных федеральными законами или иными нормативными актами Российской Федерации.</w:t>
      </w:r>
    </w:p>
    <w:p w14:paraId="01CFF913" w14:textId="77777777" w:rsidR="008C53B1" w:rsidRDefault="00B85716">
      <w:pPr>
        <w:pStyle w:val="10"/>
        <w:framePr w:w="9763" w:h="9722" w:hRule="exact" w:wrap="none" w:vAnchor="page" w:hAnchor="page" w:x="1644" w:y="5767"/>
        <w:numPr>
          <w:ilvl w:val="0"/>
          <w:numId w:val="2"/>
        </w:numPr>
        <w:shd w:val="clear" w:color="auto" w:fill="auto"/>
        <w:tabs>
          <w:tab w:val="left" w:pos="2955"/>
        </w:tabs>
        <w:spacing w:before="0" w:after="261" w:line="240" w:lineRule="exact"/>
        <w:ind w:left="2600"/>
      </w:pPr>
      <w:bookmarkStart w:id="5" w:name="bookmark5"/>
      <w:r>
        <w:t>Хранение документов предприятия</w:t>
      </w:r>
      <w:bookmarkEnd w:id="5"/>
    </w:p>
    <w:p w14:paraId="2292FE3C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1"/>
          <w:numId w:val="2"/>
        </w:numPr>
        <w:shd w:val="clear" w:color="auto" w:fill="auto"/>
        <w:tabs>
          <w:tab w:val="left" w:pos="1428"/>
        </w:tabs>
        <w:ind w:firstLine="620"/>
      </w:pPr>
      <w:r>
        <w:t>Предприятие обязано хранить следующие документы:</w:t>
      </w:r>
    </w:p>
    <w:p w14:paraId="7C2FFD57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right="380" w:firstLine="620"/>
      </w:pPr>
      <w:r>
        <w:t>Устав Предприятия, а также изменения и дополнения, внесенные в Устав и зарегистрированные в установленном порядке;</w:t>
      </w:r>
    </w:p>
    <w:p w14:paraId="5816F6A1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right="380" w:firstLine="620"/>
      </w:pPr>
      <w:r>
        <w:t>Решения Собственника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14:paraId="04005A6E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firstLine="620"/>
      </w:pPr>
      <w:r>
        <w:t>Документ, подтверждающий государственную регистрацию Предприятия;</w:t>
      </w:r>
    </w:p>
    <w:p w14:paraId="1C99DC92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right="380" w:firstLine="620"/>
      </w:pPr>
      <w:r>
        <w:t>Документы, подтверждающие права Предприятия на имущество, находящееся на его балансе;</w:t>
      </w:r>
    </w:p>
    <w:p w14:paraId="55AF7FC4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firstLine="620"/>
      </w:pPr>
      <w:r>
        <w:t>Внутренние документы Предприятия;</w:t>
      </w:r>
    </w:p>
    <w:p w14:paraId="48C55AEB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firstLine="620"/>
      </w:pPr>
      <w:r>
        <w:t>Положения о филиалах и представительствах Предприятия;</w:t>
      </w:r>
    </w:p>
    <w:p w14:paraId="563DC59B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firstLine="620"/>
      </w:pPr>
      <w:r>
        <w:t>Решения Собственника, касающиеся деятельности Предприятия;</w:t>
      </w:r>
    </w:p>
    <w:p w14:paraId="1AD2BC27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firstLine="620"/>
      </w:pPr>
      <w:r>
        <w:t>Списки аффилированных лиц Предприятия;</w:t>
      </w:r>
    </w:p>
    <w:p w14:paraId="2188ECC7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right="380" w:firstLine="620"/>
      </w:pPr>
      <w:r>
        <w:t>Аудиторские заключения, заключения органов государственного или муниципального финансового контроля;</w:t>
      </w:r>
    </w:p>
    <w:p w14:paraId="1CF04225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0"/>
          <w:numId w:val="11"/>
        </w:numPr>
        <w:shd w:val="clear" w:color="auto" w:fill="auto"/>
        <w:tabs>
          <w:tab w:val="left" w:pos="1428"/>
        </w:tabs>
        <w:ind w:right="380" w:firstLine="620"/>
      </w:pPr>
      <w:r>
        <w:t>Иные документы, предусмотренные федеральными законами и иными нормативными правовыми актами, внутренними документами Предприятия, Решениями Собственника и директора Предприятия.</w:t>
      </w:r>
    </w:p>
    <w:p w14:paraId="48265397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1"/>
          <w:numId w:val="2"/>
        </w:numPr>
        <w:shd w:val="clear" w:color="auto" w:fill="auto"/>
        <w:tabs>
          <w:tab w:val="left" w:pos="1428"/>
        </w:tabs>
        <w:spacing w:after="267"/>
        <w:ind w:right="380" w:firstLine="620"/>
      </w:pPr>
      <w:r>
        <w:t>Предприятие хранит документы, предусмотренные пунктом 7.1 настоящего Устава, по месту его нахождения, указанному в пункте 1.9. настоящего Устава.</w:t>
      </w:r>
    </w:p>
    <w:p w14:paraId="0161B302" w14:textId="77777777" w:rsidR="008C53B1" w:rsidRDefault="00B85716">
      <w:pPr>
        <w:pStyle w:val="10"/>
        <w:framePr w:w="9763" w:h="9722" w:hRule="exact" w:wrap="none" w:vAnchor="page" w:hAnchor="page" w:x="1644" w:y="5767"/>
        <w:numPr>
          <w:ilvl w:val="0"/>
          <w:numId w:val="2"/>
        </w:numPr>
        <w:shd w:val="clear" w:color="auto" w:fill="auto"/>
        <w:tabs>
          <w:tab w:val="left" w:pos="2591"/>
        </w:tabs>
        <w:spacing w:before="0" w:after="266" w:line="240" w:lineRule="exact"/>
        <w:ind w:left="2260"/>
      </w:pPr>
      <w:bookmarkStart w:id="6" w:name="bookmark6"/>
      <w:r>
        <w:t>Реорганизация и ликвидация Предприятия</w:t>
      </w:r>
      <w:bookmarkEnd w:id="6"/>
    </w:p>
    <w:p w14:paraId="1C1CFD77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1"/>
          <w:numId w:val="2"/>
        </w:numPr>
        <w:shd w:val="clear" w:color="auto" w:fill="auto"/>
        <w:tabs>
          <w:tab w:val="left" w:pos="1428"/>
        </w:tabs>
        <w:ind w:right="380" w:firstLine="620"/>
      </w:pPr>
      <w:r>
        <w:t>Предприятие может быть реорганизовано по решению Собственника в порядке, предусмотренном законодательством Российской Федерации. 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органа или решения суда.</w:t>
      </w:r>
    </w:p>
    <w:p w14:paraId="1F347861" w14:textId="77777777" w:rsidR="008C53B1" w:rsidRDefault="00B85716">
      <w:pPr>
        <w:pStyle w:val="20"/>
        <w:framePr w:w="9763" w:h="9722" w:hRule="exact" w:wrap="none" w:vAnchor="page" w:hAnchor="page" w:x="1644" w:y="5767"/>
        <w:numPr>
          <w:ilvl w:val="1"/>
          <w:numId w:val="2"/>
        </w:numPr>
        <w:shd w:val="clear" w:color="auto" w:fill="auto"/>
        <w:tabs>
          <w:tab w:val="left" w:pos="1428"/>
        </w:tabs>
        <w:ind w:right="380" w:firstLine="620"/>
      </w:pPr>
      <w:r>
        <w:t>Предприятие может быть ликвидировано по решению Собственника.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 Порядок ликвидации Предприятия определяется Гражданским</w:t>
      </w:r>
    </w:p>
    <w:p w14:paraId="3AFADE6B" w14:textId="77777777" w:rsidR="008C53B1" w:rsidRDefault="008C53B1" w:rsidP="00CA2ED2">
      <w:pPr>
        <w:pStyle w:val="40"/>
        <w:framePr w:w="9763" w:h="342" w:hRule="exact" w:wrap="none" w:vAnchor="page" w:hAnchor="page" w:x="1644" w:y="16250"/>
        <w:shd w:val="clear" w:color="auto" w:fill="auto"/>
        <w:spacing w:before="0" w:line="200" w:lineRule="exact"/>
        <w:jc w:val="center"/>
      </w:pPr>
    </w:p>
    <w:p w14:paraId="45338168" w14:textId="77777777" w:rsidR="008C53B1" w:rsidRDefault="008C53B1">
      <w:pPr>
        <w:rPr>
          <w:sz w:val="2"/>
          <w:szCs w:val="2"/>
        </w:rPr>
        <w:sectPr w:rsidR="008C5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F83C5C" w14:textId="77777777" w:rsidR="008C53B1" w:rsidRDefault="00B85716">
      <w:pPr>
        <w:pStyle w:val="20"/>
        <w:framePr w:w="9763" w:h="1709" w:hRule="exact" w:wrap="none" w:vAnchor="page" w:hAnchor="page" w:x="1644" w:y="1065"/>
        <w:shd w:val="clear" w:color="auto" w:fill="auto"/>
        <w:ind w:right="420" w:firstLine="0"/>
      </w:pPr>
      <w:r>
        <w:lastRenderedPageBreak/>
        <w:t>кодексом Российской Федерации, Федеральным законом от 08.08.2001 № 129-ФЗ «О государственной регистрации юридических лиц и индивидуальных предпринимателей» и иными нормативными правовыми актами.</w:t>
      </w:r>
    </w:p>
    <w:p w14:paraId="45307D7F" w14:textId="77777777" w:rsidR="008C53B1" w:rsidRDefault="00B85716">
      <w:pPr>
        <w:pStyle w:val="20"/>
        <w:framePr w:w="9763" w:h="1709" w:hRule="exact" w:wrap="none" w:vAnchor="page" w:hAnchor="page" w:x="1644" w:y="1065"/>
        <w:numPr>
          <w:ilvl w:val="1"/>
          <w:numId w:val="2"/>
        </w:numPr>
        <w:shd w:val="clear" w:color="auto" w:fill="auto"/>
        <w:tabs>
          <w:tab w:val="left" w:pos="1406"/>
        </w:tabs>
        <w:ind w:right="420" w:firstLine="600"/>
      </w:pPr>
      <w:r>
        <w:t>При ликвидации Предприятия документы, предусмотренные в пункте 7.1 настоящего Устава, передаются на хранение в архив в порядке, установленном законодательством Российской Федерации.</w:t>
      </w:r>
    </w:p>
    <w:p w14:paraId="704B5670" w14:textId="77777777" w:rsidR="008C53B1" w:rsidRDefault="008C53B1">
      <w:pPr>
        <w:rPr>
          <w:sz w:val="2"/>
          <w:szCs w:val="2"/>
        </w:rPr>
      </w:pPr>
    </w:p>
    <w:sectPr w:rsidR="008C53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5514" w14:textId="77777777" w:rsidR="00AD5639" w:rsidRDefault="00AD5639">
      <w:r>
        <w:separator/>
      </w:r>
    </w:p>
  </w:endnote>
  <w:endnote w:type="continuationSeparator" w:id="0">
    <w:p w14:paraId="5603A65F" w14:textId="77777777" w:rsidR="00AD5639" w:rsidRDefault="00AD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427C" w14:textId="77777777" w:rsidR="00751317" w:rsidRDefault="00751317">
    <w:pPr>
      <w:pStyle w:val="a9"/>
      <w:jc w:val="right"/>
    </w:pPr>
  </w:p>
  <w:p w14:paraId="24305110" w14:textId="77777777" w:rsidR="00751317" w:rsidRDefault="007513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F4E0" w14:textId="77777777" w:rsidR="00751317" w:rsidRDefault="00751317">
    <w:pPr>
      <w:pStyle w:val="a9"/>
    </w:pPr>
    <w:r>
      <w:tab/>
    </w:r>
    <w:r>
      <w:tab/>
    </w:r>
    <w:r>
      <w:tab/>
    </w: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CF6D7" w14:textId="77777777" w:rsidR="00AD5639" w:rsidRDefault="00AD5639"/>
  </w:footnote>
  <w:footnote w:type="continuationSeparator" w:id="0">
    <w:p w14:paraId="49AF686B" w14:textId="77777777" w:rsidR="00AD5639" w:rsidRDefault="00AD56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89B"/>
    <w:multiLevelType w:val="hybridMultilevel"/>
    <w:tmpl w:val="6E10BF12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3F871FC"/>
    <w:multiLevelType w:val="multilevel"/>
    <w:tmpl w:val="4EC68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708CD"/>
    <w:multiLevelType w:val="multilevel"/>
    <w:tmpl w:val="BA70F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C11AA"/>
    <w:multiLevelType w:val="multilevel"/>
    <w:tmpl w:val="9B603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066D7"/>
    <w:multiLevelType w:val="multilevel"/>
    <w:tmpl w:val="3398A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B238E"/>
    <w:multiLevelType w:val="multilevel"/>
    <w:tmpl w:val="593CB2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96BA3"/>
    <w:multiLevelType w:val="hybridMultilevel"/>
    <w:tmpl w:val="4180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0F6"/>
    <w:multiLevelType w:val="multilevel"/>
    <w:tmpl w:val="6436C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01049"/>
    <w:multiLevelType w:val="multilevel"/>
    <w:tmpl w:val="07F48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342CCC"/>
    <w:multiLevelType w:val="multilevel"/>
    <w:tmpl w:val="836EB2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643721"/>
    <w:multiLevelType w:val="multilevel"/>
    <w:tmpl w:val="4574F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8511E9"/>
    <w:multiLevelType w:val="multilevel"/>
    <w:tmpl w:val="AFC23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A56463"/>
    <w:multiLevelType w:val="multilevel"/>
    <w:tmpl w:val="0A2E0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3B1"/>
    <w:rsid w:val="000756B7"/>
    <w:rsid w:val="000876D2"/>
    <w:rsid w:val="000956EC"/>
    <w:rsid w:val="00216A6A"/>
    <w:rsid w:val="004308E5"/>
    <w:rsid w:val="005E73F9"/>
    <w:rsid w:val="006B501A"/>
    <w:rsid w:val="00751317"/>
    <w:rsid w:val="0077594A"/>
    <w:rsid w:val="007C52BC"/>
    <w:rsid w:val="008720A2"/>
    <w:rsid w:val="008C53B1"/>
    <w:rsid w:val="008F2BF0"/>
    <w:rsid w:val="0097415D"/>
    <w:rsid w:val="00A03484"/>
    <w:rsid w:val="00AD5639"/>
    <w:rsid w:val="00AE6BBE"/>
    <w:rsid w:val="00B85716"/>
    <w:rsid w:val="00BB37C3"/>
    <w:rsid w:val="00CA2ED2"/>
    <w:rsid w:val="00D23172"/>
    <w:rsid w:val="00DF3467"/>
    <w:rsid w:val="00E86D36"/>
    <w:rsid w:val="00F8232B"/>
    <w:rsid w:val="00F83F72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A5581"/>
  <w15:docId w15:val="{57912151-5D51-4801-8968-52563A1B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0" w:lineRule="atLeast"/>
      <w:jc w:val="right"/>
    </w:pPr>
    <w:rPr>
      <w:rFonts w:ascii="Consolas" w:eastAsia="Consolas" w:hAnsi="Consolas" w:cs="Consolas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right"/>
    </w:pPr>
    <w:rPr>
      <w:rFonts w:ascii="Consolas" w:eastAsia="Consolas" w:hAnsi="Consolas" w:cs="Consolas"/>
      <w:b/>
      <w:bCs/>
      <w:i/>
      <w:iCs/>
      <w:spacing w:val="-40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216A6A"/>
  </w:style>
  <w:style w:type="paragraph" w:styleId="a7">
    <w:name w:val="header"/>
    <w:basedOn w:val="a"/>
    <w:link w:val="a8"/>
    <w:uiPriority w:val="99"/>
    <w:unhideWhenUsed/>
    <w:rsid w:val="00216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A6A"/>
    <w:rPr>
      <w:color w:val="000000"/>
    </w:rPr>
  </w:style>
  <w:style w:type="paragraph" w:styleId="a9">
    <w:name w:val="footer"/>
    <w:basedOn w:val="a"/>
    <w:link w:val="aa"/>
    <w:uiPriority w:val="99"/>
    <w:unhideWhenUsed/>
    <w:rsid w:val="00216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A6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034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4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01C4-2E99-4675-AB8F-66B56B98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Оксана Анатольевна Гуляева</cp:lastModifiedBy>
  <cp:revision>5</cp:revision>
  <cp:lastPrinted>2020-07-09T23:39:00Z</cp:lastPrinted>
  <dcterms:created xsi:type="dcterms:W3CDTF">2020-07-10T01:31:00Z</dcterms:created>
  <dcterms:modified xsi:type="dcterms:W3CDTF">2020-11-11T05:24:00Z</dcterms:modified>
</cp:coreProperties>
</file>